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3327" w14:textId="65C048E2" w:rsidR="00D508C9" w:rsidRPr="00584A08" w:rsidRDefault="00D508C9" w:rsidP="00B8338F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>Povinně zveřejňované informace dle zákona č. 106/1999 Sb., o svobodném přístupu</w:t>
      </w:r>
      <w:r w:rsidR="008B0B84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>k</w:t>
      </w:r>
      <w:r w:rsidR="00FF1C99"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> </w:t>
      </w:r>
      <w:r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>informacím</w:t>
      </w:r>
      <w:r w:rsidR="00FF1C99" w:rsidRPr="00584A08">
        <w:rPr>
          <w:rFonts w:ascii="Times New Roman" w:eastAsia="Times New Roman" w:hAnsi="Times New Roman" w:cs="Times New Roman"/>
          <w:b/>
          <w:bCs/>
          <w:color w:val="008080"/>
          <w:lang w:eastAsia="cs-CZ"/>
        </w:rPr>
        <w:t xml:space="preserve"> (dále jen „zákon“)</w:t>
      </w:r>
    </w:p>
    <w:p w14:paraId="04263A43" w14:textId="115761C1" w:rsidR="00D508C9" w:rsidRPr="00584A08" w:rsidRDefault="00711501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Níže naleznete p</w:t>
      </w:r>
      <w:r w:rsidR="00D508C9" w:rsidRPr="00584A08">
        <w:rPr>
          <w:rFonts w:ascii="Times New Roman" w:eastAsia="Times New Roman" w:hAnsi="Times New Roman" w:cs="Times New Roman"/>
          <w:color w:val="3E3E3E"/>
          <w:lang w:eastAsia="cs-CZ"/>
        </w:rPr>
        <w:t>ovinně zveřejňované informace způsobem umožňující dálkový přístup dle</w:t>
      </w:r>
      <w:r w:rsidR="0032403C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  <w:r w:rsidR="00D508C9" w:rsidRPr="00584A08">
        <w:rPr>
          <w:rFonts w:ascii="Times New Roman" w:eastAsia="Times New Roman" w:hAnsi="Times New Roman" w:cs="Times New Roman"/>
          <w:color w:val="3E3E3E"/>
          <w:lang w:eastAsia="cs-CZ"/>
        </w:rPr>
        <w:t>§</w:t>
      </w:r>
      <w:r w:rsidR="00914B8B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="00D508C9" w:rsidRPr="00584A08">
        <w:rPr>
          <w:rFonts w:ascii="Times New Roman" w:eastAsia="Times New Roman" w:hAnsi="Times New Roman" w:cs="Times New Roman"/>
          <w:color w:val="3E3E3E"/>
          <w:lang w:eastAsia="cs-CZ"/>
        </w:rPr>
        <w:t>5</w:t>
      </w:r>
      <w:r w:rsidR="00C73075"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zákona</w:t>
      </w:r>
      <w:r w:rsidR="00D508C9" w:rsidRPr="00584A08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4995C6C0" w14:textId="5965694D" w:rsidR="00D508C9" w:rsidRPr="00584A08" w:rsidRDefault="00D508C9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Seznam informací o povinném subjektu, který musí být zveřejněn způsobem umožňující</w:t>
      </w:r>
      <w:r w:rsidR="000F32EF">
        <w:rPr>
          <w:rFonts w:ascii="Times New Roman" w:eastAsia="Times New Roman" w:hAnsi="Times New Roman" w:cs="Times New Roman"/>
          <w:color w:val="3E3E3E"/>
          <w:lang w:eastAsia="cs-CZ"/>
        </w:rPr>
        <w:t>m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dálkový přístup, uvádí </w:t>
      </w:r>
      <w:r w:rsidR="0032403C">
        <w:rPr>
          <w:rFonts w:ascii="Times New Roman" w:eastAsia="Times New Roman" w:hAnsi="Times New Roman" w:cs="Times New Roman"/>
          <w:color w:val="3E3E3E"/>
          <w:lang w:eastAsia="cs-CZ"/>
        </w:rPr>
        <w:t xml:space="preserve">výše uvedené 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ustanovení </w:t>
      </w:r>
      <w:r w:rsidR="0032403C">
        <w:rPr>
          <w:rFonts w:ascii="Times New Roman" w:eastAsia="Times New Roman" w:hAnsi="Times New Roman" w:cs="Times New Roman"/>
          <w:color w:val="3E3E3E"/>
          <w:lang w:eastAsia="cs-CZ"/>
        </w:rPr>
        <w:t>ve svých odstavcích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1 a 2. Tyto informace se zveřejňují na webových stránkách škol a školských zařízení. Možnost zveřejnit určité informace pomocí odkazu stanovuje v konkrétních případech zákon, popřípadě </w:t>
      </w:r>
      <w:r w:rsidR="00297A2E">
        <w:rPr>
          <w:rFonts w:ascii="Times New Roman" w:eastAsia="Times New Roman" w:hAnsi="Times New Roman" w:cs="Times New Roman"/>
          <w:color w:val="3E3E3E"/>
          <w:lang w:eastAsia="cs-CZ"/>
        </w:rPr>
        <w:t>v</w:t>
      </w:r>
      <w:r w:rsidR="0077565F">
        <w:rPr>
          <w:rFonts w:ascii="Times New Roman" w:eastAsia="Times New Roman" w:hAnsi="Times New Roman" w:cs="Times New Roman"/>
          <w:color w:val="3E3E3E"/>
          <w:lang w:eastAsia="cs-CZ"/>
        </w:rPr>
        <w:t>yhláška č. 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515/2020 Sb., o struktuře informací zveřejňovaných o povinném subjektu a o osnově popisu úkonů vykonávaných v rámci agendy.</w:t>
      </w:r>
    </w:p>
    <w:p w14:paraId="11F68640" w14:textId="2AC5B949" w:rsidR="00D508C9" w:rsidRPr="00584A08" w:rsidRDefault="00D508C9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Přesnou strukturu </w:t>
      </w:r>
      <w:r w:rsidR="00CA6CDA"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zveřejňovaných 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informací stanovuje Příloha č. 1 </w:t>
      </w:r>
      <w:r w:rsidR="00A61BED">
        <w:rPr>
          <w:rFonts w:ascii="Times New Roman" w:eastAsia="Times New Roman" w:hAnsi="Times New Roman" w:cs="Times New Roman"/>
          <w:color w:val="3E3E3E"/>
          <w:lang w:eastAsia="cs-CZ"/>
        </w:rPr>
        <w:t>výše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 zmíněné vyhlášky</w:t>
      </w:r>
      <w:r w:rsidR="00CA6CDA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56A6AA25" w14:textId="7E61DC4A" w:rsidR="00D508C9" w:rsidRPr="00584A08" w:rsidRDefault="00D508C9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</w:p>
    <w:p w14:paraId="52DA43AD" w14:textId="5731C389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1/ Oficiální název</w:t>
      </w:r>
      <w:r w:rsidRPr="00FE638F">
        <w:br/>
      </w:r>
      <w:r w:rsidR="007B4E30" w:rsidRPr="00FE638F">
        <w:rPr>
          <w:rFonts w:ascii="Times New Roman" w:hAnsi="Times New Roman" w:cs="Times New Roman"/>
        </w:rPr>
        <w:t>Gymnázium, Praha 9, Litoměřická 726</w:t>
      </w:r>
    </w:p>
    <w:p w14:paraId="1A6335D1" w14:textId="2B4C3CCA" w:rsidR="00914B8B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shd w:val="clear" w:color="auto" w:fill="FFFF00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Právní forma: příspěvková organizace</w:t>
      </w:r>
      <w:r w:rsidRPr="00FE638F">
        <w:br/>
      </w:r>
      <w:r w:rsidR="00FE638F">
        <w:rPr>
          <w:rFonts w:ascii="Times New Roman" w:eastAsia="Times New Roman" w:hAnsi="Times New Roman" w:cs="Times New Roman"/>
          <w:color w:val="3E3E3E"/>
          <w:lang w:eastAsia="cs-CZ"/>
        </w:rPr>
        <w:t>IZO: 600006247</w:t>
      </w:r>
    </w:p>
    <w:p w14:paraId="6B1450F7" w14:textId="1B5F84FC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</w:p>
    <w:p w14:paraId="0572FCDC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2/ Důvod a způsob založení</w:t>
      </w:r>
    </w:p>
    <w:p w14:paraId="00F1259B" w14:textId="77777777" w:rsidR="007B4E30" w:rsidRPr="00976F94" w:rsidRDefault="007B4E30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Příspěvková </w:t>
      </w:r>
      <w:r w:rsidRPr="00976F94">
        <w:rPr>
          <w:rFonts w:ascii="Times New Roman" w:eastAsia="Times New Roman" w:hAnsi="Times New Roman" w:cs="Times New Roman"/>
          <w:color w:val="3E3E3E"/>
          <w:lang w:eastAsia="cs-CZ"/>
        </w:rPr>
        <w:t xml:space="preserve">organizace </w:t>
      </w:r>
      <w:r w:rsidRPr="00976F94">
        <w:rPr>
          <w:rFonts w:ascii="Times New Roman" w:hAnsi="Times New Roman" w:cs="Times New Roman"/>
        </w:rPr>
        <w:t>Gymnázium, Praha 9, Litoměřická 726</w:t>
      </w:r>
      <w:r w:rsidRPr="00976F94">
        <w:rPr>
          <w:rFonts w:ascii="Times New Roman" w:eastAsia="Times New Roman" w:hAnsi="Times New Roman" w:cs="Times New Roman"/>
          <w:color w:val="3E3E3E"/>
          <w:lang w:eastAsia="cs-CZ"/>
        </w:rPr>
        <w:t>, byla zřízena usnesením Zastupitelstva hlavního města Prahy č. 4/8 a sídlí na adrese Litoměřická 726/17, Praha 9 – Prosek, 190 00. Zřizovací listina je ze dne 17. 2. 2011 a nabyla účinnost 1. 4. 2011. Změna zřizovací listiny příspěvkové organizace byla schválená usnesením Zastupitelstva hlavního města Prahy č.40/37 ze dne 19. 6. 2014 a usnesením Zastupitelstva hlavního města Prahy č. 8/66 ze dne 18. 6. 2015 včetně dodatků.</w:t>
      </w:r>
    </w:p>
    <w:p w14:paraId="70832012" w14:textId="3E3C4A08" w:rsidR="00D508C9" w:rsidRPr="00584A08" w:rsidRDefault="007B4E30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976F94">
        <w:rPr>
          <w:rFonts w:ascii="Times New Roman" w:eastAsia="Times New Roman" w:hAnsi="Times New Roman" w:cs="Times New Roman"/>
          <w:color w:val="3E3E3E"/>
          <w:lang w:eastAsia="cs-CZ"/>
        </w:rPr>
        <w:t>Hlavním účelem příspěvkové organizace je poskytování vzdělávání ve vzdělávacích programech v oborech vzdělání vedoucích k dosažení středního vzdělání s maturitní zkouškou podle ustanovení zákona č. 561/2004 Sb., o předškolním, základním, středním, vyšším odborném a jiném vzdělávání, ve znění pozdějších předpisů (školský zákon), a </w:t>
      </w:r>
      <w:r w:rsidRPr="00976F94">
        <w:rPr>
          <w:rFonts w:ascii="Times New Roman" w:eastAsia="Times New Roman" w:hAnsi="Times New Roman" w:cs="Times New Roman"/>
          <w:lang w:eastAsia="cs-CZ"/>
        </w:rPr>
        <w:t>vyhlášky č. 13/2005 Sb., o středním vzdělávání, ve znění pozdějších předpisů</w:t>
      </w:r>
      <w:r w:rsidRPr="00976F94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739BF605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3/ Organizační struktura</w:t>
      </w:r>
    </w:p>
    <w:p w14:paraId="6B4B7242" w14:textId="0C43F9D3" w:rsidR="00D508C9" w:rsidRPr="00FE638F" w:rsidRDefault="00D508C9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Statutárním orgánem příspěvkové organizace je </w:t>
      </w:r>
      <w:r w:rsidR="004A2DF4">
        <w:rPr>
          <w:rFonts w:ascii="Times New Roman" w:eastAsia="Times New Roman" w:hAnsi="Times New Roman" w:cs="Times New Roman"/>
          <w:color w:val="3E3E3E"/>
          <w:lang w:eastAsia="cs-CZ"/>
        </w:rPr>
        <w:t xml:space="preserve">její 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ředitel</w:t>
      </w:r>
      <w:r w:rsidR="007B4E30">
        <w:rPr>
          <w:rFonts w:ascii="Times New Roman" w:eastAsia="Times New Roman" w:hAnsi="Times New Roman" w:cs="Times New Roman"/>
          <w:color w:val="3E3E3E"/>
          <w:lang w:eastAsia="cs-CZ"/>
        </w:rPr>
        <w:t xml:space="preserve">ka </w:t>
      </w:r>
      <w:r w:rsidR="007B4E30"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PhDr. Jaroslava </w:t>
      </w:r>
      <w:proofErr w:type="gramStart"/>
      <w:r w:rsidR="007B4E30" w:rsidRPr="00FE638F">
        <w:rPr>
          <w:rFonts w:ascii="Times New Roman" w:eastAsia="Times New Roman" w:hAnsi="Times New Roman" w:cs="Times New Roman"/>
          <w:color w:val="3E3E3E"/>
          <w:lang w:eastAsia="cs-CZ"/>
        </w:rPr>
        <w:t>Najnarová,</w:t>
      </w:r>
      <w:r w:rsidR="00B46135" w:rsidRPr="00FE638F">
        <w:rPr>
          <w:rFonts w:ascii="Times New Roman" w:eastAsia="Times New Roman" w:hAnsi="Times New Roman" w:cs="Times New Roman"/>
          <w:color w:val="3E3E3E"/>
          <w:lang w:eastAsia="cs-CZ"/>
        </w:rPr>
        <w:t>(</w:t>
      </w:r>
      <w:proofErr w:type="gramEnd"/>
      <w:r w:rsidR="00B46135" w:rsidRPr="00FE638F">
        <w:rPr>
          <w:rFonts w:ascii="Times New Roman" w:eastAsia="Times New Roman" w:hAnsi="Times New Roman" w:cs="Times New Roman"/>
          <w:color w:val="3E3E3E"/>
          <w:lang w:eastAsia="cs-CZ"/>
        </w:rPr>
        <w:t>dále jen „ředitelka“)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. Ředitelka činí právní úkony jménem příspěvkové organizace ve všech věcech. Do funkce j</w:t>
      </w:r>
      <w:r w:rsidR="009C0CBA"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e 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jmenována a může být odvolána v souladu s §</w:t>
      </w:r>
      <w:r w:rsidR="00CF4B82" w:rsidRPr="00FE638F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166</w:t>
      </w:r>
      <w:r w:rsidR="00BD7298"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  <w:r w:rsidR="00131177" w:rsidRPr="00FE638F">
        <w:rPr>
          <w:rFonts w:ascii="Times New Roman" w:eastAsia="Times New Roman" w:hAnsi="Times New Roman" w:cs="Times New Roman"/>
          <w:color w:val="3E3E3E"/>
          <w:lang w:eastAsia="cs-CZ"/>
        </w:rPr>
        <w:t>školského zákona</w:t>
      </w:r>
      <w:r w:rsidR="00CF4B82"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a vyhláškou č. 54/2005 Sb., o náležitostech konkursního řízení a konkursních komisích. 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</w:p>
    <w:p w14:paraId="532DDFE0" w14:textId="1EEE393F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4/ Kontaktní spojení</w:t>
      </w:r>
    </w:p>
    <w:p w14:paraId="21F26E24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4.1 Kontaktní poštovní adresa</w:t>
      </w:r>
    </w:p>
    <w:p w14:paraId="6C7825C7" w14:textId="2FE6D7C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Sídlo: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="007B4E30" w:rsidRPr="00FE638F">
        <w:rPr>
          <w:rFonts w:ascii="Times New Roman" w:hAnsi="Times New Roman" w:cs="Times New Roman"/>
        </w:rPr>
        <w:t>Litoměřická 726/</w:t>
      </w:r>
      <w:proofErr w:type="gramStart"/>
      <w:r w:rsidR="007B4E30" w:rsidRPr="00FE638F">
        <w:rPr>
          <w:rFonts w:ascii="Times New Roman" w:hAnsi="Times New Roman" w:cs="Times New Roman"/>
        </w:rPr>
        <w:t>17,  Praha</w:t>
      </w:r>
      <w:proofErr w:type="gramEnd"/>
      <w:r w:rsidR="007B4E30" w:rsidRPr="00FE638F">
        <w:rPr>
          <w:rFonts w:ascii="Times New Roman" w:hAnsi="Times New Roman" w:cs="Times New Roman"/>
        </w:rPr>
        <w:t xml:space="preserve"> 9 – Prosek, 190 00</w:t>
      </w:r>
    </w:p>
    <w:p w14:paraId="584E472A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4.2 Adresa úřadovny pro osobní návštěvu</w:t>
      </w:r>
    </w:p>
    <w:p w14:paraId="4E0D0A79" w14:textId="22BD7F5A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Adresa pro osobní návštěvu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: </w:t>
      </w:r>
      <w:r w:rsidR="007B4E30" w:rsidRPr="00FE638F">
        <w:rPr>
          <w:rFonts w:ascii="Times New Roman" w:eastAsia="Times New Roman" w:hAnsi="Times New Roman" w:cs="Times New Roman"/>
          <w:color w:val="3E3E3E"/>
          <w:lang w:eastAsia="cs-CZ"/>
        </w:rPr>
        <w:t>shodná s poštovní adresou v předchozím bodě</w:t>
      </w:r>
    </w:p>
    <w:p w14:paraId="1F65BAE9" w14:textId="77777777" w:rsidR="007B4E30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</w:p>
    <w:p w14:paraId="24171797" w14:textId="77777777" w:rsidR="007B4E30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</w:p>
    <w:p w14:paraId="56331C8F" w14:textId="77777777" w:rsidR="007B4E30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</w:p>
    <w:p w14:paraId="6557933B" w14:textId="179BFC84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lastRenderedPageBreak/>
        <w:t>4.3 Úřední hodiny</w:t>
      </w:r>
    </w:p>
    <w:p w14:paraId="082A56C8" w14:textId="77777777" w:rsidR="007B4E30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Úřední hodiny</w:t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: </w:t>
      </w:r>
    </w:p>
    <w:p w14:paraId="2820A8A1" w14:textId="6A81947C" w:rsidR="007B4E30" w:rsidRPr="00FE638F" w:rsidRDefault="007B4E30" w:rsidP="00B8338F">
      <w:pPr>
        <w:spacing w:after="200" w:line="240" w:lineRule="auto"/>
        <w:rPr>
          <w:rFonts w:ascii="Times New Roman" w:hAnsi="Times New Roman" w:cs="Times New Roman"/>
        </w:rPr>
      </w:pPr>
      <w:proofErr w:type="gramStart"/>
      <w:r w:rsidRPr="00FE638F">
        <w:rPr>
          <w:rFonts w:ascii="Times New Roman" w:hAnsi="Times New Roman" w:cs="Times New Roman"/>
        </w:rPr>
        <w:t>Pondělí – čtvrtek</w:t>
      </w:r>
      <w:proofErr w:type="gramEnd"/>
      <w:r w:rsidRPr="00FE638F">
        <w:rPr>
          <w:rFonts w:ascii="Times New Roman" w:hAnsi="Times New Roman" w:cs="Times New Roman"/>
        </w:rPr>
        <w:t xml:space="preserve"> od 8.00 do 15.00 </w:t>
      </w:r>
    </w:p>
    <w:p w14:paraId="07F1F871" w14:textId="77777777" w:rsidR="007B4E30" w:rsidRPr="00FE638F" w:rsidRDefault="007B4E30" w:rsidP="00B8338F">
      <w:pPr>
        <w:spacing w:after="200" w:line="240" w:lineRule="auto"/>
        <w:rPr>
          <w:rFonts w:ascii="Times New Roman" w:hAnsi="Times New Roman" w:cs="Times New Roman"/>
        </w:rPr>
      </w:pPr>
      <w:r w:rsidRPr="00FE638F">
        <w:rPr>
          <w:rFonts w:ascii="Times New Roman" w:hAnsi="Times New Roman" w:cs="Times New Roman"/>
        </w:rPr>
        <w:t xml:space="preserve">Pátek od 8.00 do 14.00 </w:t>
      </w:r>
    </w:p>
    <w:p w14:paraId="68D4B342" w14:textId="77777777" w:rsidR="007B4E30" w:rsidRPr="00FE638F" w:rsidRDefault="007B4E30" w:rsidP="00B8338F">
      <w:pPr>
        <w:spacing w:after="200" w:line="240" w:lineRule="auto"/>
        <w:rPr>
          <w:rFonts w:ascii="Times New Roman" w:hAnsi="Times New Roman" w:cs="Times New Roman"/>
        </w:rPr>
      </w:pPr>
      <w:r w:rsidRPr="00FE638F">
        <w:rPr>
          <w:rFonts w:ascii="Times New Roman" w:hAnsi="Times New Roman" w:cs="Times New Roman"/>
        </w:rPr>
        <w:t xml:space="preserve">Prázdninové úřední hodiny vždy aktuálně uveřejněny na stránkách školy </w:t>
      </w:r>
      <w:hyperlink r:id="rId10" w:history="1">
        <w:r w:rsidRPr="00FE638F">
          <w:rPr>
            <w:rStyle w:val="Hypertextovodkaz"/>
            <w:rFonts w:ascii="Times New Roman" w:hAnsi="Times New Roman" w:cs="Times New Roman"/>
          </w:rPr>
          <w:t>www.gymlit.cz</w:t>
        </w:r>
      </w:hyperlink>
      <w:r w:rsidRPr="00FE638F">
        <w:rPr>
          <w:rFonts w:ascii="Times New Roman" w:hAnsi="Times New Roman" w:cs="Times New Roman"/>
        </w:rPr>
        <w:t xml:space="preserve"> </w:t>
      </w:r>
    </w:p>
    <w:p w14:paraId="6BB81F04" w14:textId="24351542" w:rsidR="00D508C9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hAnsi="Times New Roman" w:cs="Times New Roman"/>
        </w:rPr>
        <w:t>Konzultační hodiny učitelů na základě předchozí domluvy – viz</w:t>
      </w:r>
      <w:r w:rsidR="00FE638F" w:rsidRPr="00FE638F">
        <w:rPr>
          <w:rFonts w:ascii="Times New Roman" w:hAnsi="Times New Roman" w:cs="Times New Roman"/>
        </w:rPr>
        <w:t>te</w:t>
      </w:r>
      <w:r w:rsidRPr="00FE638F">
        <w:rPr>
          <w:rFonts w:ascii="Times New Roman" w:hAnsi="Times New Roman" w:cs="Times New Roman"/>
        </w:rPr>
        <w:t xml:space="preserve"> </w:t>
      </w:r>
      <w:hyperlink r:id="rId11" w:history="1">
        <w:r w:rsidRPr="00FE638F">
          <w:rPr>
            <w:rStyle w:val="Hypertextovodkaz"/>
            <w:rFonts w:ascii="Times New Roman" w:hAnsi="Times New Roman" w:cs="Times New Roman"/>
          </w:rPr>
          <w:t>www.gymlit.cz</w:t>
        </w:r>
      </w:hyperlink>
    </w:p>
    <w:p w14:paraId="118ABB77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4.4 Telefonní čísla</w:t>
      </w:r>
    </w:p>
    <w:p w14:paraId="064329BF" w14:textId="16BB3045" w:rsidR="007B4E30" w:rsidRPr="00584A08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Telefonní spojení: 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286 028</w:t>
      </w:r>
      <w:r w:rsidR="00FE638F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33</w:t>
      </w:r>
      <w:r w:rsidR="00FE638F">
        <w:rPr>
          <w:rFonts w:ascii="Times New Roman" w:eastAsia="Times New Roman" w:hAnsi="Times New Roman" w:cs="Times New Roman"/>
          <w:color w:val="3E3E3E"/>
          <w:lang w:eastAsia="cs-CZ"/>
        </w:rPr>
        <w:t>1, 286 028 332, 286 028 333 -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kancelář školy</w:t>
      </w:r>
    </w:p>
    <w:p w14:paraId="59A52DE5" w14:textId="5B2762F5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ředitelka školy PhDr. Jaroslava Najnarová, </w:t>
      </w:r>
      <w:r w:rsidR="00FE638F" w:rsidRPr="00FE638F">
        <w:rPr>
          <w:rFonts w:ascii="Times New Roman" w:eastAsia="Times New Roman" w:hAnsi="Times New Roman" w:cs="Times New Roman"/>
          <w:color w:val="3E3E3E"/>
          <w:lang w:eastAsia="cs-CZ"/>
        </w:rPr>
        <w:t>tel.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286 028 336</w:t>
      </w:r>
    </w:p>
    <w:p w14:paraId="30DE9C29" w14:textId="77777777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e-mail: reditelka@gymlit.cz</w:t>
      </w:r>
    </w:p>
    <w:p w14:paraId="67198EEF" w14:textId="77777777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zástupkyně ředitelky:</w:t>
      </w:r>
    </w:p>
    <w:p w14:paraId="5A8D4FF3" w14:textId="410FC08A" w:rsidR="007B4E30" w:rsidRPr="00FE638F" w:rsidRDefault="007B4E30" w:rsidP="00B8338F">
      <w:pPr>
        <w:numPr>
          <w:ilvl w:val="0"/>
          <w:numId w:val="3"/>
        </w:numPr>
        <w:spacing w:after="200" w:line="240" w:lineRule="auto"/>
        <w:ind w:left="480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Mgr. Olga Kučerová, </w:t>
      </w:r>
      <w:r w:rsidR="00FE638F"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tel. 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286 028 338, e-mail: </w:t>
      </w:r>
      <w:r w:rsidR="00281C8C">
        <w:rPr>
          <w:rFonts w:ascii="Times New Roman" w:eastAsia="Times New Roman" w:hAnsi="Times New Roman" w:cs="Times New Roman"/>
          <w:color w:val="3E3E3E"/>
          <w:lang w:eastAsia="cs-CZ"/>
        </w:rPr>
        <w:t>olga</w:t>
      </w:r>
      <w:r w:rsidR="00281C8C" w:rsidRPr="00281C8C">
        <w:rPr>
          <w:rFonts w:ascii="Times New Roman" w:eastAsia="Times New Roman" w:hAnsi="Times New Roman" w:cs="Times New Roman"/>
          <w:lang w:eastAsia="cs-CZ"/>
        </w:rPr>
        <w:t>.</w:t>
      </w:r>
      <w:hyperlink r:id="rId12" w:history="1">
        <w:r w:rsidR="00281C8C" w:rsidRPr="00281C8C">
          <w:rPr>
            <w:rStyle w:val="Hypertextovodkaz"/>
            <w:rFonts w:ascii="Times New Roman" w:eastAsia="Times New Roman" w:hAnsi="Times New Roman" w:cs="Times New Roman"/>
            <w:color w:val="auto"/>
            <w:u w:val="none"/>
            <w:lang w:eastAsia="cs-CZ"/>
          </w:rPr>
          <w:t>kucerova@gymlit.cz</w:t>
        </w:r>
      </w:hyperlink>
    </w:p>
    <w:p w14:paraId="7A40F10B" w14:textId="054B431E" w:rsidR="007B4E30" w:rsidRPr="00FE638F" w:rsidRDefault="007B4E30" w:rsidP="00B8338F">
      <w:pPr>
        <w:numPr>
          <w:ilvl w:val="0"/>
          <w:numId w:val="3"/>
        </w:numPr>
        <w:spacing w:after="200" w:line="240" w:lineRule="auto"/>
        <w:ind w:left="480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PhDr. Dana </w:t>
      </w:r>
      <w:r w:rsidR="0033043B">
        <w:rPr>
          <w:rFonts w:ascii="Times New Roman" w:eastAsia="Times New Roman" w:hAnsi="Times New Roman" w:cs="Times New Roman"/>
          <w:color w:val="3E3E3E"/>
          <w:lang w:eastAsia="cs-CZ"/>
        </w:rPr>
        <w:t>H</w:t>
      </w:r>
      <w:r w:rsidR="00281C8C">
        <w:rPr>
          <w:rFonts w:ascii="Times New Roman" w:eastAsia="Times New Roman" w:hAnsi="Times New Roman" w:cs="Times New Roman"/>
          <w:color w:val="3E3E3E"/>
          <w:lang w:eastAsia="cs-CZ"/>
        </w:rPr>
        <w:t>atschbach</w:t>
      </w:r>
      <w:r w:rsidR="0033043B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Tobolková, </w:t>
      </w:r>
      <w:r w:rsidR="00FE638F" w:rsidRPr="00FE638F">
        <w:rPr>
          <w:rFonts w:ascii="Times New Roman" w:eastAsia="Times New Roman" w:hAnsi="Times New Roman" w:cs="Times New Roman"/>
          <w:color w:val="3E3E3E"/>
          <w:lang w:eastAsia="cs-CZ"/>
        </w:rPr>
        <w:t>tel.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 286 028 339</w:t>
      </w:r>
      <w:r w:rsidRPr="00FE638F">
        <w:rPr>
          <w:rFonts w:ascii="Times New Roman" w:eastAsia="Times New Roman" w:hAnsi="Times New Roman" w:cs="Times New Roman"/>
          <w:iCs/>
          <w:color w:val="3E3E3E"/>
          <w:lang w:eastAsia="cs-CZ"/>
        </w:rPr>
        <w:t>, e-mail:</w:t>
      </w:r>
      <w:r w:rsidR="00281C8C">
        <w:rPr>
          <w:rFonts w:ascii="Times New Roman" w:eastAsia="Times New Roman" w:hAnsi="Times New Roman" w:cs="Times New Roman"/>
          <w:iCs/>
          <w:color w:val="3E3E3E"/>
          <w:lang w:eastAsia="cs-CZ"/>
        </w:rPr>
        <w:t xml:space="preserve"> dana.hatschbach@gymlit.cz</w:t>
      </w:r>
    </w:p>
    <w:p w14:paraId="286C360C" w14:textId="1AE4B2B4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vedoucí školní jídelny </w:t>
      </w:r>
      <w:r w:rsidR="00281C8C">
        <w:rPr>
          <w:rFonts w:ascii="Times New Roman" w:eastAsia="Times New Roman" w:hAnsi="Times New Roman" w:cs="Times New Roman"/>
          <w:color w:val="3E3E3E"/>
          <w:lang w:eastAsia="cs-CZ"/>
        </w:rPr>
        <w:t>Marcela Husová</w:t>
      </w:r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>,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="00FE638F"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tel. 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286 028 320, e-mail: </w:t>
      </w:r>
      <w:r w:rsidR="00281C8C">
        <w:rPr>
          <w:rFonts w:ascii="Times New Roman" w:eastAsia="Times New Roman" w:hAnsi="Times New Roman" w:cs="Times New Roman"/>
          <w:color w:val="3E3E3E"/>
          <w:lang w:eastAsia="cs-CZ"/>
        </w:rPr>
        <w:t>marcela.husova@gymlit.cz</w:t>
      </w:r>
      <w:r w:rsidR="00281C8C"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</w:p>
    <w:p w14:paraId="5A62385C" w14:textId="79A950E4" w:rsidR="007B4E30" w:rsidRPr="00281C8C" w:rsidRDefault="007B4E30" w:rsidP="00281C8C">
      <w:pPr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pověřenec ochrany osobních údajů Mgr. Eva Šmídová</w:t>
      </w:r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>, 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mob.: </w:t>
      </w:r>
      <w:r w:rsidR="00281C8C" w:rsidRPr="00281C8C">
        <w:rPr>
          <w:rFonts w:ascii="Times New Roman" w:eastAsia="Times New Roman" w:hAnsi="Times New Roman" w:cs="Times New Roman"/>
          <w:color w:val="3E3E3E"/>
          <w:lang w:eastAsia="cs-CZ"/>
        </w:rPr>
        <w:t>+ 420 777291068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, </w:t>
      </w:r>
    </w:p>
    <w:p w14:paraId="4FF8E346" w14:textId="34018803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e-mail: consultant@moore-czech</w:t>
      </w:r>
      <w:r w:rsidR="00FE638F" w:rsidRPr="00FE638F">
        <w:rPr>
          <w:rFonts w:ascii="Times New Roman" w:eastAsia="Times New Roman" w:hAnsi="Times New Roman" w:cs="Times New Roman"/>
          <w:color w:val="3E3E3E"/>
          <w:lang w:eastAsia="cs-CZ"/>
        </w:rPr>
        <w:t>.cz</w:t>
      </w:r>
    </w:p>
    <w:p w14:paraId="1BC0BC7A" w14:textId="16BF9D0E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4.5 Adresa internetových stránek</w:t>
      </w:r>
    </w:p>
    <w:p w14:paraId="4C0B55BB" w14:textId="02210774" w:rsidR="008C7C4B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Webové stránky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: </w:t>
      </w:r>
      <w:hyperlink r:id="rId13" w:history="1">
        <w:r w:rsidR="00281C8C" w:rsidRPr="001614BE">
          <w:rPr>
            <w:rStyle w:val="Hypertextovodkaz"/>
            <w:rFonts w:ascii="Times New Roman" w:eastAsia="Times New Roman" w:hAnsi="Times New Roman" w:cs="Times New Roman"/>
            <w:lang w:eastAsia="cs-CZ"/>
          </w:rPr>
          <w:t>www.gymlit.cz</w:t>
        </w:r>
      </w:hyperlink>
    </w:p>
    <w:p w14:paraId="69E4D6B9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4.6 Adresa podatelny</w:t>
      </w:r>
    </w:p>
    <w:p w14:paraId="0B0E77B6" w14:textId="7D4945BA" w:rsidR="008B00F5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hAnsi="Times New Roman" w:cs="Times New Roman"/>
        </w:rPr>
        <w:t>Litoměřická 726/</w:t>
      </w:r>
      <w:proofErr w:type="gramStart"/>
      <w:r w:rsidRPr="00FE638F">
        <w:rPr>
          <w:rFonts w:ascii="Times New Roman" w:hAnsi="Times New Roman" w:cs="Times New Roman"/>
        </w:rPr>
        <w:t>17,  Praha</w:t>
      </w:r>
      <w:proofErr w:type="gramEnd"/>
      <w:r w:rsidRPr="00FE638F">
        <w:rPr>
          <w:rFonts w:ascii="Times New Roman" w:hAnsi="Times New Roman" w:cs="Times New Roman"/>
        </w:rPr>
        <w:t xml:space="preserve"> 9 – Prosek, 190 00</w:t>
      </w:r>
    </w:p>
    <w:p w14:paraId="4513484D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Přehled technických nosičů dat, na kterých povinný subjekt přijímá dokumenty v elektronické podobě:</w:t>
      </w:r>
    </w:p>
    <w:p w14:paraId="0FC97AE2" w14:textId="558D3205" w:rsidR="00D508C9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USB </w:t>
      </w:r>
      <w:proofErr w:type="spellStart"/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flash</w:t>
      </w:r>
      <w:proofErr w:type="spellEnd"/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disk, CD, DVD</w:t>
      </w:r>
      <w:r w:rsidR="00D508C9" w:rsidRPr="00FE638F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3F7BD976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4.7 Elektronická adresa podatelny</w:t>
      </w:r>
    </w:p>
    <w:p w14:paraId="0D5267E6" w14:textId="3D9C0070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E-mailová adresa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: </w:t>
      </w:r>
      <w:hyperlink r:id="rId14" w:history="1">
        <w:r w:rsidR="007B4E30" w:rsidRPr="00FE638F">
          <w:rPr>
            <w:rStyle w:val="Hypertextovodkaz"/>
            <w:rFonts w:ascii="Times New Roman" w:eastAsia="Times New Roman" w:hAnsi="Times New Roman" w:cs="Times New Roman"/>
            <w:u w:val="none"/>
            <w:lang w:eastAsia="cs-CZ"/>
          </w:rPr>
          <w:t>skola@gymlit.cz</w:t>
        </w:r>
      </w:hyperlink>
    </w:p>
    <w:p w14:paraId="2D68A8D7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4.8 Datová schránka</w:t>
      </w:r>
    </w:p>
    <w:p w14:paraId="2322021F" w14:textId="62744566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ID datové schránky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: </w:t>
      </w:r>
      <w:proofErr w:type="spellStart"/>
      <w:r w:rsidR="007B4E30" w:rsidRPr="00FE638F">
        <w:rPr>
          <w:rFonts w:ascii="Roboto" w:hAnsi="Roboto"/>
          <w:color w:val="3D3D3D"/>
          <w:sz w:val="21"/>
          <w:szCs w:val="21"/>
          <w:shd w:val="clear" w:color="auto" w:fill="FFFFFF"/>
        </w:rPr>
        <w:t>vtydicc</w:t>
      </w:r>
      <w:proofErr w:type="spellEnd"/>
    </w:p>
    <w:p w14:paraId="6AB813B6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32D90CA7" w14:textId="77777777" w:rsidR="00D508C9" w:rsidRPr="00FE638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5/ Případné platby lze poukázat</w:t>
      </w:r>
    </w:p>
    <w:p w14:paraId="349240A0" w14:textId="77777777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Č. účtu </w:t>
      </w:r>
      <w:proofErr w:type="gramStart"/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školy  </w:t>
      </w:r>
      <w:r w:rsidRPr="00FE638F">
        <w:rPr>
          <w:rFonts w:ascii="Times New Roman" w:hAnsi="Times New Roman" w:cs="Times New Roman"/>
        </w:rPr>
        <w:t>3924960267</w:t>
      </w:r>
      <w:proofErr w:type="gramEnd"/>
      <w:r w:rsidRPr="00FE638F">
        <w:rPr>
          <w:rFonts w:ascii="Times New Roman" w:hAnsi="Times New Roman" w:cs="Times New Roman"/>
        </w:rPr>
        <w:t>/5500</w:t>
      </w:r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 u </w:t>
      </w:r>
      <w:proofErr w:type="spellStart"/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>Raiffeisen</w:t>
      </w:r>
      <w:proofErr w:type="spellEnd"/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 Bank</w:t>
      </w:r>
    </w:p>
    <w:p w14:paraId="69C6110A" w14:textId="77777777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bCs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>Č. účtu </w:t>
      </w:r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>školní jídelny </w:t>
      </w:r>
      <w:r w:rsidRPr="00FE638F">
        <w:rPr>
          <w:rFonts w:ascii="Times New Roman" w:hAnsi="Times New Roman" w:cs="Times New Roman"/>
        </w:rPr>
        <w:t xml:space="preserve">1838091/5500 </w:t>
      </w:r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>u </w:t>
      </w:r>
      <w:proofErr w:type="spellStart"/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>Raiffeisen</w:t>
      </w:r>
      <w:proofErr w:type="spellEnd"/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 Bank – stravné</w:t>
      </w:r>
    </w:p>
    <w:p w14:paraId="6E88A172" w14:textId="77777777" w:rsidR="007B4E30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Č. depozitního účtu </w:t>
      </w:r>
      <w:proofErr w:type="gramStart"/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žáků  </w:t>
      </w:r>
      <w:r w:rsidRPr="00FE638F">
        <w:rPr>
          <w:rFonts w:ascii="Times New Roman" w:hAnsi="Times New Roman" w:cs="Times New Roman"/>
        </w:rPr>
        <w:t>4607620247</w:t>
      </w:r>
      <w:proofErr w:type="gramEnd"/>
      <w:r w:rsidRPr="00FE638F">
        <w:rPr>
          <w:rFonts w:ascii="Times New Roman" w:hAnsi="Times New Roman" w:cs="Times New Roman"/>
        </w:rPr>
        <w:t>/5500</w:t>
      </w:r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 u </w:t>
      </w:r>
      <w:proofErr w:type="spellStart"/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>Raiffeisen</w:t>
      </w:r>
      <w:proofErr w:type="spellEnd"/>
      <w:r w:rsidRPr="00FE638F"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 Bank</w:t>
      </w:r>
    </w:p>
    <w:p w14:paraId="147095CC" w14:textId="237008AA" w:rsidR="00D508C9" w:rsidRPr="00FE638F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lastRenderedPageBreak/>
        <w:t>Variabilní symbol je přidělen při </w:t>
      </w:r>
      <w:r w:rsidR="00FE638F" w:rsidRPr="00FE638F">
        <w:rPr>
          <w:rFonts w:ascii="Times New Roman" w:eastAsia="Times New Roman" w:hAnsi="Times New Roman" w:cs="Times New Roman"/>
          <w:color w:val="3E3E3E"/>
          <w:lang w:eastAsia="cs-CZ"/>
        </w:rPr>
        <w:t>nástupu žáka</w:t>
      </w:r>
      <w:r w:rsidRPr="00FE638F">
        <w:rPr>
          <w:rFonts w:ascii="Times New Roman" w:eastAsia="Times New Roman" w:hAnsi="Times New Roman" w:cs="Times New Roman"/>
          <w:color w:val="3E3E3E"/>
          <w:lang w:eastAsia="cs-CZ"/>
        </w:rPr>
        <w:t xml:space="preserve"> do školy.</w:t>
      </w:r>
    </w:p>
    <w:p w14:paraId="3F452EB6" w14:textId="5B413DF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6/</w:t>
      </w:r>
      <w:r w:rsidR="00F076A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IČO</w:t>
      </w:r>
    </w:p>
    <w:p w14:paraId="5C1DD1E9" w14:textId="021110B4" w:rsidR="00D508C9" w:rsidRPr="00584A08" w:rsidRDefault="007B4E30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FE638F">
        <w:rPr>
          <w:rFonts w:ascii="Times New Roman" w:hAnsi="Times New Roman" w:cs="Times New Roman"/>
        </w:rPr>
        <w:t>61387061</w:t>
      </w:r>
    </w:p>
    <w:p w14:paraId="7F0AB0A8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58281524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7/</w:t>
      </w:r>
      <w:r w:rsidR="00F076A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Plátce daně z přidané hodnoty</w:t>
      </w:r>
    </w:p>
    <w:p w14:paraId="14BFE684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Škola není plátcem DPH</w:t>
      </w:r>
      <w:r w:rsidR="00272BC4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20FB00AA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585541C3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8/ Dokumenty</w:t>
      </w:r>
    </w:p>
    <w:p w14:paraId="4B813123" w14:textId="77777777" w:rsidR="00391B52" w:rsidRDefault="00391B52" w:rsidP="00B8338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8.1 Seznam hlavních dokumentů</w:t>
      </w:r>
    </w:p>
    <w:p w14:paraId="3646F537" w14:textId="77777777" w:rsidR="00391B52" w:rsidRPr="00584A08" w:rsidRDefault="09B1D6CF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2AFC80F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8.1.1 Dokumenty podléhající zveřejnění, do kterých je umožněno nahlédnout</w:t>
      </w:r>
    </w:p>
    <w:p w14:paraId="7CEA9B59" w14:textId="7AFF4899" w:rsidR="007B4E30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>Zřizovací listina školy rozhodnutí o zápisu do školského rejstříku – v listinné podobě v ředitelně školy a dále její sken na webu školy</w:t>
      </w:r>
      <w:r w:rsidR="00976F94">
        <w:rPr>
          <w:rFonts w:ascii="Times New Roman" w:eastAsia="Times New Roman" w:hAnsi="Times New Roman" w:cs="Times New Roman"/>
          <w:color w:val="3E3E3E"/>
        </w:rPr>
        <w:t xml:space="preserve"> </w:t>
      </w:r>
      <w:hyperlink r:id="rId15" w:history="1">
        <w:r w:rsidR="00976F94" w:rsidRPr="00FE638F">
          <w:rPr>
            <w:rStyle w:val="Hypertextovodkaz"/>
            <w:rFonts w:ascii="Times New Roman" w:eastAsia="Times New Roman" w:hAnsi="Times New Roman" w:cs="Times New Roman"/>
          </w:rPr>
          <w:t>zde</w:t>
        </w:r>
      </w:hyperlink>
    </w:p>
    <w:p w14:paraId="4F56AC81" w14:textId="3B30D4A6" w:rsidR="007B4E30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 xml:space="preserve">Údaje o rozpočtu v aktuálním a uplynulém roce – v listinné podobě v ředitelně školy </w:t>
      </w:r>
      <w:r w:rsidR="00FE638F" w:rsidRPr="00FE638F">
        <w:rPr>
          <w:rFonts w:ascii="Times New Roman" w:eastAsia="Times New Roman" w:hAnsi="Times New Roman" w:cs="Times New Roman"/>
          <w:color w:val="3E3E3E"/>
        </w:rPr>
        <w:t>a dále na webu školy</w:t>
      </w:r>
      <w:r w:rsidR="00976F94">
        <w:rPr>
          <w:rFonts w:ascii="Times New Roman" w:eastAsia="Times New Roman" w:hAnsi="Times New Roman" w:cs="Times New Roman"/>
          <w:color w:val="3E3E3E"/>
        </w:rPr>
        <w:t xml:space="preserve"> </w:t>
      </w:r>
      <w:hyperlink r:id="rId16" w:history="1">
        <w:r w:rsidR="00976F94" w:rsidRPr="00FE638F">
          <w:rPr>
            <w:rStyle w:val="Hypertextovodkaz"/>
            <w:rFonts w:ascii="Times New Roman" w:eastAsia="Times New Roman" w:hAnsi="Times New Roman" w:cs="Times New Roman"/>
          </w:rPr>
          <w:t>zde</w:t>
        </w:r>
      </w:hyperlink>
    </w:p>
    <w:p w14:paraId="4B249E6A" w14:textId="77777777" w:rsidR="007B4E30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 xml:space="preserve">Školní vzdělávací programy – v listinné podobě v ředitelně školy a dále v elektronické podobě na webu školy </w:t>
      </w:r>
      <w:hyperlink r:id="rId17" w:history="1">
        <w:r w:rsidRPr="00FE638F">
          <w:rPr>
            <w:rStyle w:val="Hypertextovodkaz"/>
            <w:rFonts w:ascii="Times New Roman" w:eastAsia="Times New Roman" w:hAnsi="Times New Roman" w:cs="Times New Roman"/>
          </w:rPr>
          <w:t>zde</w:t>
        </w:r>
      </w:hyperlink>
    </w:p>
    <w:p w14:paraId="56DE2245" w14:textId="77777777" w:rsidR="007B4E30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 xml:space="preserve">Výroční zpráva o činnosti školy – v listinné podobě v ředitelně školy a dále v elektronické podobě na webu školy </w:t>
      </w:r>
      <w:hyperlink r:id="rId18" w:history="1">
        <w:r w:rsidRPr="00FE638F">
          <w:rPr>
            <w:rStyle w:val="Hypertextovodkaz"/>
            <w:rFonts w:ascii="Times New Roman" w:eastAsia="Times New Roman" w:hAnsi="Times New Roman" w:cs="Times New Roman"/>
          </w:rPr>
          <w:t>zde</w:t>
        </w:r>
      </w:hyperlink>
    </w:p>
    <w:p w14:paraId="22D5A223" w14:textId="77777777" w:rsidR="007B4E30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 xml:space="preserve">Školní </w:t>
      </w:r>
      <w:proofErr w:type="gramStart"/>
      <w:r w:rsidRPr="00FE638F">
        <w:rPr>
          <w:rFonts w:ascii="Times New Roman" w:eastAsia="Times New Roman" w:hAnsi="Times New Roman" w:cs="Times New Roman"/>
          <w:color w:val="3E3E3E"/>
        </w:rPr>
        <w:t>řád - v</w:t>
      </w:r>
      <w:proofErr w:type="gramEnd"/>
      <w:r w:rsidRPr="00FE638F">
        <w:rPr>
          <w:rFonts w:ascii="Times New Roman" w:eastAsia="Times New Roman" w:hAnsi="Times New Roman" w:cs="Times New Roman"/>
          <w:color w:val="3E3E3E"/>
        </w:rPr>
        <w:t xml:space="preserve"> listinné podobě v ředitelně školy a dále v elektronické podobě na webu školy </w:t>
      </w:r>
      <w:hyperlink r:id="rId19" w:history="1">
        <w:r w:rsidRPr="00FE638F">
          <w:rPr>
            <w:rStyle w:val="Hypertextovodkaz"/>
            <w:rFonts w:ascii="Times New Roman" w:eastAsia="Times New Roman" w:hAnsi="Times New Roman" w:cs="Times New Roman"/>
          </w:rPr>
          <w:t>zde</w:t>
        </w:r>
      </w:hyperlink>
    </w:p>
    <w:p w14:paraId="78B9CFDC" w14:textId="77777777" w:rsidR="007B4E30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 xml:space="preserve">Rozvrh vyučovacích hodin – v listinné podobě na nástěnce v prostorách školy a dále v elektronické podobě na webu školy </w:t>
      </w:r>
      <w:hyperlink r:id="rId20" w:history="1">
        <w:r w:rsidRPr="00FE638F">
          <w:rPr>
            <w:rStyle w:val="Hypertextovodkaz"/>
            <w:rFonts w:ascii="Times New Roman" w:eastAsia="Times New Roman" w:hAnsi="Times New Roman" w:cs="Times New Roman"/>
          </w:rPr>
          <w:t>zde</w:t>
        </w:r>
      </w:hyperlink>
    </w:p>
    <w:p w14:paraId="0B681F24" w14:textId="26F1695A" w:rsidR="007B4E30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 xml:space="preserve">Dokumentace BOZP a PO – v listinné podobě v kanceláři zástupkyň </w:t>
      </w:r>
    </w:p>
    <w:p w14:paraId="67D21DCA" w14:textId="20BF9955" w:rsidR="007B4E30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2AFC80F8">
        <w:rPr>
          <w:rFonts w:ascii="Times New Roman" w:eastAsia="Times New Roman" w:hAnsi="Times New Roman" w:cs="Times New Roman"/>
          <w:color w:val="3E3E3E"/>
        </w:rPr>
        <w:t xml:space="preserve">Účetní, majetková a hospodářská dokumentace </w:t>
      </w:r>
      <w:r w:rsidRPr="00FE638F">
        <w:rPr>
          <w:rFonts w:ascii="Times New Roman" w:eastAsia="Times New Roman" w:hAnsi="Times New Roman" w:cs="Times New Roman"/>
          <w:color w:val="3E3E3E"/>
        </w:rPr>
        <w:t xml:space="preserve">– v listinné podobě v ředitelně školy, v kanceláři zástupkyň a kanceláři školy </w:t>
      </w:r>
    </w:p>
    <w:p w14:paraId="6E3061AD" w14:textId="77777777" w:rsidR="00FE638F" w:rsidRPr="00FE638F" w:rsidRDefault="007B4E30" w:rsidP="00B8338F">
      <w:pPr>
        <w:pStyle w:val="Odstavecseseznamem"/>
        <w:numPr>
          <w:ilvl w:val="0"/>
          <w:numId w:val="2"/>
        </w:numPr>
        <w:spacing w:after="200" w:line="240" w:lineRule="auto"/>
        <w:ind w:left="480"/>
        <w:rPr>
          <w:rFonts w:eastAsiaTheme="minorEastAsia"/>
          <w:color w:val="3E3E3E"/>
        </w:rPr>
      </w:pPr>
      <w:r w:rsidRPr="00FE638F">
        <w:rPr>
          <w:rFonts w:ascii="Times New Roman" w:eastAsia="Times New Roman" w:hAnsi="Times New Roman" w:cs="Times New Roman"/>
          <w:color w:val="3E3E3E"/>
        </w:rPr>
        <w:t>Soubor vnitřních směrnic a předpisů – v listinné podobě v kanceláři asistentky ředitelky školy</w:t>
      </w:r>
    </w:p>
    <w:p w14:paraId="590F4207" w14:textId="53F69DD1" w:rsidR="007B4E30" w:rsidRPr="007B4E30" w:rsidRDefault="4B843DBF" w:rsidP="00B8338F">
      <w:pPr>
        <w:pStyle w:val="Odstavecseseznamem"/>
        <w:spacing w:after="200" w:line="240" w:lineRule="auto"/>
        <w:ind w:left="480"/>
        <w:rPr>
          <w:rFonts w:eastAsiaTheme="minorEastAsia"/>
          <w:color w:val="3E3E3E"/>
        </w:rPr>
      </w:pPr>
      <w:r w:rsidRPr="007B4E30">
        <w:rPr>
          <w:rFonts w:ascii="Times New Roman" w:eastAsia="Times New Roman" w:hAnsi="Times New Roman" w:cs="Times New Roman"/>
          <w:color w:val="3E3E3E"/>
        </w:rPr>
        <w:t> </w:t>
      </w:r>
    </w:p>
    <w:p w14:paraId="07008E25" w14:textId="77777777" w:rsidR="007B4E30" w:rsidRDefault="007B4E30" w:rsidP="00B8338F">
      <w:pPr>
        <w:pStyle w:val="Odstavecseseznamem"/>
        <w:spacing w:after="200" w:line="240" w:lineRule="auto"/>
        <w:ind w:left="480"/>
        <w:rPr>
          <w:rFonts w:ascii="Times New Roman" w:eastAsia="Times New Roman" w:hAnsi="Times New Roman" w:cs="Times New Roman"/>
          <w:color w:val="3E3E3E"/>
        </w:rPr>
      </w:pPr>
    </w:p>
    <w:p w14:paraId="7E5B3CDF" w14:textId="41C61643" w:rsidR="4B843DBF" w:rsidRPr="006D7215" w:rsidRDefault="4B843DBF" w:rsidP="00B8338F">
      <w:pPr>
        <w:pStyle w:val="Odstavecseseznamem"/>
        <w:spacing w:after="200" w:line="240" w:lineRule="auto"/>
        <w:ind w:left="0"/>
        <w:rPr>
          <w:rFonts w:eastAsiaTheme="minorEastAsia"/>
          <w:color w:val="3E3E3E"/>
        </w:rPr>
      </w:pPr>
      <w:r w:rsidRPr="007B4E30">
        <w:rPr>
          <w:rFonts w:ascii="Times New Roman" w:eastAsia="Times New Roman" w:hAnsi="Times New Roman" w:cs="Times New Roman"/>
          <w:b/>
          <w:bCs/>
          <w:color w:val="3E3E3E"/>
        </w:rPr>
        <w:t xml:space="preserve">8.1.2. Dokumenty nepodléhající zveřejnění, do kterých je umožněno nahlédnout pouze při prokázání oprávněného zájmu </w:t>
      </w:r>
      <w:r w:rsidR="007B4E30" w:rsidRPr="006D7215">
        <w:rPr>
          <w:rFonts w:ascii="Times New Roman" w:eastAsia="Times New Roman" w:hAnsi="Times New Roman" w:cs="Times New Roman"/>
          <w:b/>
          <w:bCs/>
          <w:color w:val="3E3E3E"/>
        </w:rPr>
        <w:t xml:space="preserve">(zejména zákonným zástupcem dítěte). </w:t>
      </w:r>
      <w:r w:rsidR="007B4E30" w:rsidRPr="006D7215">
        <w:rPr>
          <w:rFonts w:ascii="Times New Roman" w:eastAsia="Times New Roman" w:hAnsi="Times New Roman" w:cs="Times New Roman"/>
          <w:color w:val="3E3E3E"/>
        </w:rPr>
        <w:t>Nahlížení může proběhnout formou předložení částečně anonymizované kopie dokumentu v případě, že dokument obsahuje též údaje, do kterých nahlížející není oprávněn nahlédnout</w:t>
      </w:r>
    </w:p>
    <w:p w14:paraId="05D12EA7" w14:textId="4C2ABD6D" w:rsidR="4B843DBF" w:rsidRPr="006D7215" w:rsidRDefault="004F0904" w:rsidP="00B8338F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 w:rsidRPr="006D7215">
        <w:rPr>
          <w:rFonts w:ascii="Times New Roman" w:eastAsia="Times New Roman" w:hAnsi="Times New Roman" w:cs="Times New Roman"/>
          <w:color w:val="232323"/>
        </w:rPr>
        <w:t>K</w:t>
      </w:r>
      <w:r w:rsidR="4B843DBF" w:rsidRPr="006D7215">
        <w:rPr>
          <w:rFonts w:ascii="Times New Roman" w:eastAsia="Times New Roman" w:hAnsi="Times New Roman" w:cs="Times New Roman"/>
          <w:color w:val="232323"/>
        </w:rPr>
        <w:t>nihu úrazů a záznamy o úrazech dětí, žáků a studentů, popřípadě lékařské posudky</w:t>
      </w:r>
      <w:r w:rsidR="4B843DBF" w:rsidRPr="006D7215">
        <w:rPr>
          <w:rFonts w:ascii="Times New Roman" w:eastAsia="Times New Roman" w:hAnsi="Times New Roman" w:cs="Times New Roman"/>
          <w:color w:val="3E3E3E"/>
        </w:rPr>
        <w:t xml:space="preserve"> </w:t>
      </w:r>
      <w:r w:rsidR="00F44351" w:rsidRPr="006D7215">
        <w:rPr>
          <w:rFonts w:ascii="Times New Roman" w:eastAsia="Times New Roman" w:hAnsi="Times New Roman" w:cs="Times New Roman"/>
          <w:color w:val="3E3E3E"/>
        </w:rPr>
        <w:br/>
      </w:r>
      <w:r w:rsidR="4B843DBF" w:rsidRPr="006D7215">
        <w:rPr>
          <w:rFonts w:ascii="Times New Roman" w:eastAsia="Times New Roman" w:hAnsi="Times New Roman" w:cs="Times New Roman"/>
          <w:color w:val="3E3E3E"/>
        </w:rPr>
        <w:t xml:space="preserve">– </w:t>
      </w:r>
      <w:r w:rsidR="005B4F39" w:rsidRPr="006D7215">
        <w:rPr>
          <w:rFonts w:ascii="Times New Roman" w:eastAsia="Times New Roman" w:hAnsi="Times New Roman" w:cs="Times New Roman"/>
          <w:color w:val="3E3E3E"/>
        </w:rPr>
        <w:t>v listinné/elektronické podobě v kanceláři školy a kanceláři asistentky ředitelky školy</w:t>
      </w:r>
    </w:p>
    <w:p w14:paraId="11ADAED6" w14:textId="5AFCCB6F" w:rsidR="4B843DBF" w:rsidRPr="006D7215" w:rsidRDefault="004F0904" w:rsidP="00B8338F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 w:rsidRPr="006D7215">
        <w:rPr>
          <w:rFonts w:ascii="Times New Roman" w:eastAsia="Times New Roman" w:hAnsi="Times New Roman" w:cs="Times New Roman"/>
          <w:color w:val="232323"/>
        </w:rPr>
        <w:t>T</w:t>
      </w:r>
      <w:r w:rsidR="4B843DBF" w:rsidRPr="006D7215">
        <w:rPr>
          <w:rFonts w:ascii="Times New Roman" w:eastAsia="Times New Roman" w:hAnsi="Times New Roman" w:cs="Times New Roman"/>
          <w:color w:val="232323"/>
        </w:rPr>
        <w:t xml:space="preserve">řídní kniha, která obsahuje průkazné údaje o poskytovaném vzdělávání a jeho </w:t>
      </w:r>
      <w:r w:rsidR="00F44351" w:rsidRPr="006D7215">
        <w:rPr>
          <w:rFonts w:ascii="Times New Roman" w:eastAsia="Times New Roman" w:hAnsi="Times New Roman" w:cs="Times New Roman"/>
          <w:color w:val="232323"/>
        </w:rPr>
        <w:t xml:space="preserve">průběhu </w:t>
      </w:r>
      <w:r w:rsidR="00F44351" w:rsidRPr="006D7215">
        <w:rPr>
          <w:rFonts w:ascii="Times New Roman" w:eastAsia="Times New Roman" w:hAnsi="Times New Roman" w:cs="Times New Roman"/>
          <w:color w:val="232323"/>
        </w:rPr>
        <w:br/>
      </w:r>
      <w:r w:rsidR="005B4F39" w:rsidRPr="006D7215">
        <w:rPr>
          <w:rFonts w:ascii="Times New Roman" w:eastAsia="Times New Roman" w:hAnsi="Times New Roman" w:cs="Times New Roman"/>
          <w:color w:val="232323"/>
        </w:rPr>
        <w:t>–</w:t>
      </w:r>
      <w:r w:rsidR="006D7215" w:rsidRPr="006D7215">
        <w:rPr>
          <w:rFonts w:ascii="Times New Roman" w:eastAsia="Times New Roman" w:hAnsi="Times New Roman" w:cs="Times New Roman"/>
          <w:color w:val="232323"/>
        </w:rPr>
        <w:t xml:space="preserve"> po předchozí domluvě s ředitelkou</w:t>
      </w:r>
      <w:r w:rsidR="005B4F39" w:rsidRPr="006D7215">
        <w:rPr>
          <w:rFonts w:ascii="Times New Roman" w:eastAsia="Times New Roman" w:hAnsi="Times New Roman" w:cs="Times New Roman"/>
          <w:color w:val="232323"/>
        </w:rPr>
        <w:t xml:space="preserve"> školy</w:t>
      </w:r>
    </w:p>
    <w:p w14:paraId="6020BDEE" w14:textId="180CED98" w:rsidR="4B843DBF" w:rsidRPr="006D7215" w:rsidRDefault="004F0904" w:rsidP="00B8338F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 w:rsidRPr="006D7215">
        <w:rPr>
          <w:rFonts w:ascii="Times New Roman" w:eastAsia="Times New Roman" w:hAnsi="Times New Roman" w:cs="Times New Roman"/>
          <w:color w:val="232323"/>
        </w:rPr>
        <w:t>D</w:t>
      </w:r>
      <w:r w:rsidR="4B843DBF" w:rsidRPr="006D7215">
        <w:rPr>
          <w:rFonts w:ascii="Times New Roman" w:eastAsia="Times New Roman" w:hAnsi="Times New Roman" w:cs="Times New Roman"/>
          <w:color w:val="232323"/>
        </w:rPr>
        <w:t>oklady o přijímání dětí, žáků, studentů a uchazečů ke vzdělávání, o průběhu vzdělávání a jeho ukončování</w:t>
      </w:r>
      <w:r w:rsidR="4B843DBF" w:rsidRPr="006D7215">
        <w:rPr>
          <w:rFonts w:ascii="Times New Roman" w:eastAsia="Times New Roman" w:hAnsi="Times New Roman" w:cs="Times New Roman"/>
          <w:color w:val="3E3E3E"/>
        </w:rPr>
        <w:t xml:space="preserve"> – </w:t>
      </w:r>
      <w:r w:rsidR="005B4F39" w:rsidRPr="006D7215">
        <w:rPr>
          <w:rFonts w:ascii="Times New Roman" w:eastAsia="Times New Roman" w:hAnsi="Times New Roman" w:cs="Times New Roman"/>
          <w:color w:val="3E3E3E"/>
        </w:rPr>
        <w:t>v listinné/elektronické podobě v kanceláři zástupkyň a kanceláři asistentky ředitelky školy</w:t>
      </w:r>
    </w:p>
    <w:p w14:paraId="61102292" w14:textId="79C24BDE" w:rsidR="00C952C7" w:rsidRPr="006D7215" w:rsidRDefault="4B843DBF" w:rsidP="00B8338F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 w:rsidRPr="006D7215">
        <w:rPr>
          <w:rFonts w:ascii="Times New Roman" w:eastAsia="Times New Roman" w:hAnsi="Times New Roman" w:cs="Times New Roman"/>
          <w:color w:val="232323"/>
        </w:rPr>
        <w:t xml:space="preserve">Záznamy z pedagogických </w:t>
      </w:r>
      <w:r w:rsidR="00F44351" w:rsidRPr="006D7215">
        <w:rPr>
          <w:rFonts w:ascii="Times New Roman" w:eastAsia="Times New Roman" w:hAnsi="Times New Roman" w:cs="Times New Roman"/>
          <w:color w:val="232323"/>
        </w:rPr>
        <w:t xml:space="preserve">rad – </w:t>
      </w:r>
      <w:r w:rsidR="005B4F39" w:rsidRPr="006D7215">
        <w:rPr>
          <w:rFonts w:ascii="Times New Roman" w:eastAsia="Times New Roman" w:hAnsi="Times New Roman" w:cs="Times New Roman"/>
          <w:color w:val="232323"/>
        </w:rPr>
        <w:t>v listinné/elektronické podobě v ředitelně školy</w:t>
      </w:r>
    </w:p>
    <w:p w14:paraId="63FE268B" w14:textId="53DAA687" w:rsidR="0051106F" w:rsidRPr="006D7215" w:rsidRDefault="00C952C7" w:rsidP="00B8338F">
      <w:pPr>
        <w:pStyle w:val="Odstavecseseznamem"/>
        <w:numPr>
          <w:ilvl w:val="0"/>
          <w:numId w:val="1"/>
        </w:numPr>
        <w:spacing w:after="200" w:line="240" w:lineRule="auto"/>
        <w:ind w:left="480"/>
        <w:rPr>
          <w:rFonts w:eastAsiaTheme="minorEastAsia"/>
          <w:color w:val="232323"/>
        </w:rPr>
      </w:pPr>
      <w:r w:rsidRPr="006D7215">
        <w:rPr>
          <w:rFonts w:ascii="Times New Roman" w:eastAsia="Times New Roman" w:hAnsi="Times New Roman" w:cs="Times New Roman"/>
          <w:color w:val="3E3E3E"/>
        </w:rPr>
        <w:t xml:space="preserve">Plán hospitační a kontrolní činnosti, záznamy o provedených hospitacích a kontrolních zjištěních – </w:t>
      </w:r>
      <w:r w:rsidR="005B4F39" w:rsidRPr="006D7215">
        <w:rPr>
          <w:rFonts w:ascii="Times New Roman" w:eastAsia="Times New Roman" w:hAnsi="Times New Roman" w:cs="Times New Roman"/>
          <w:color w:val="3E3E3E"/>
        </w:rPr>
        <w:t>v listinné / elektronické podobě v ředitelně školy</w:t>
      </w:r>
      <w:r w:rsidRPr="006D7215">
        <w:rPr>
          <w:rFonts w:ascii="Times New Roman" w:eastAsia="Times New Roman" w:hAnsi="Times New Roman" w:cs="Times New Roman"/>
          <w:color w:val="3E3E3E"/>
        </w:rPr>
        <w:t xml:space="preserve"> </w:t>
      </w:r>
      <w:r w:rsidR="00B0020F" w:rsidRPr="006D7215">
        <w:rPr>
          <w:rFonts w:ascii="Times New Roman" w:eastAsia="Times New Roman" w:hAnsi="Times New Roman" w:cs="Times New Roman"/>
          <w:color w:val="3E3E3E"/>
        </w:rPr>
        <w:br/>
      </w:r>
    </w:p>
    <w:p w14:paraId="1417A03A" w14:textId="4244CCE8" w:rsidR="00D508C9" w:rsidRPr="006D7215" w:rsidRDefault="69C0F091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8.</w:t>
      </w:r>
      <w:r w:rsidR="2C0F062C" w:rsidRPr="006D7215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2.</w:t>
      </w:r>
      <w:r w:rsidRPr="006D7215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Rozpočet</w:t>
      </w:r>
    </w:p>
    <w:p w14:paraId="696A994D" w14:textId="6642E60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Rozpočet školy a </w:t>
      </w:r>
      <w:r w:rsidR="00233C7B"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jeho 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střednědobý výhled je přístupný na webových stránkách </w:t>
      </w:r>
      <w:r w:rsidR="005B4F39" w:rsidRPr="006D7215">
        <w:rPr>
          <w:rFonts w:ascii="Times New Roman" w:eastAsia="Times New Roman" w:hAnsi="Times New Roman" w:cs="Times New Roman"/>
          <w:color w:val="3E3E3E"/>
          <w:lang w:eastAsia="cs-CZ"/>
        </w:rPr>
        <w:t>Hlavního města Prahy (www.praha.eu)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 a také na těchto webových stránkách: </w:t>
      </w:r>
      <w:hyperlink r:id="rId21" w:history="1">
        <w:r w:rsidR="0061544A">
          <w:rPr>
            <w:rStyle w:val="Hypertextovodkaz"/>
            <w:rFonts w:ascii="Times New Roman" w:eastAsia="Times New Roman" w:hAnsi="Times New Roman" w:cs="Times New Roman"/>
          </w:rPr>
          <w:t>https://www.gymlit.cz/dokumenty/</w:t>
        </w:r>
      </w:hyperlink>
    </w:p>
    <w:p w14:paraId="3987FCB5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lastRenderedPageBreak/>
        <w:t> </w:t>
      </w:r>
    </w:p>
    <w:p w14:paraId="30F68E83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9/ Žádosti o informace</w:t>
      </w:r>
    </w:p>
    <w:p w14:paraId="7DC5FA7F" w14:textId="4346F31E" w:rsidR="008C7C4B" w:rsidRPr="00584A08" w:rsidRDefault="00D508C9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Při vyřizování žádostí o informace se postupuje dle zákona č. 106/1999 Sb., o svobodném přístupu k informacím, ve znění pozdějších předpisů. </w:t>
      </w:r>
      <w:r w:rsidRPr="00976F94">
        <w:rPr>
          <w:rFonts w:ascii="Times New Roman" w:eastAsia="Times New Roman" w:hAnsi="Times New Roman" w:cs="Times New Roman"/>
          <w:color w:val="3E3E3E"/>
          <w:lang w:eastAsia="cs-CZ"/>
        </w:rPr>
        <w:t xml:space="preserve">Směrnice upravující svobodný přístup k informacím </w:t>
      </w:r>
      <w:r w:rsidR="009C0CBA" w:rsidRPr="00976F94">
        <w:rPr>
          <w:rFonts w:ascii="Times New Roman" w:eastAsia="Times New Roman" w:hAnsi="Times New Roman" w:cs="Times New Roman"/>
          <w:color w:val="3E3E3E"/>
          <w:lang w:eastAsia="cs-CZ"/>
        </w:rPr>
        <w:br/>
      </w:r>
      <w:r w:rsidRPr="00976F94">
        <w:rPr>
          <w:rFonts w:ascii="Times New Roman" w:eastAsia="Times New Roman" w:hAnsi="Times New Roman" w:cs="Times New Roman"/>
          <w:color w:val="3E3E3E"/>
          <w:lang w:eastAsia="cs-CZ"/>
        </w:rPr>
        <w:t>je přístupná v listinné podobě v ředitelně školy a na webových stránkách školy </w:t>
      </w:r>
      <w:hyperlink r:id="rId22">
        <w:r w:rsidR="00976F94" w:rsidRPr="00976F94">
          <w:rPr>
            <w:rFonts w:ascii="Times New Roman" w:eastAsia="Times New Roman" w:hAnsi="Times New Roman" w:cs="Times New Roman"/>
            <w:color w:val="2F5496" w:themeColor="accent1" w:themeShade="BF"/>
            <w:lang w:eastAsia="cs-CZ"/>
          </w:rPr>
          <w:t>zde</w:t>
        </w:r>
      </w:hyperlink>
      <w:r w:rsidR="00272BC4" w:rsidRPr="00976F94">
        <w:rPr>
          <w:rFonts w:ascii="Times New Roman" w:eastAsia="Times New Roman" w:hAnsi="Times New Roman" w:cs="Times New Roman"/>
          <w:lang w:eastAsia="cs-CZ"/>
        </w:rPr>
        <w:t>.</w:t>
      </w:r>
    </w:p>
    <w:p w14:paraId="281DDFB3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1D1BA4B4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10/</w:t>
      </w:r>
      <w:r w:rsidR="00F076A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Příjem podání a podnětů</w:t>
      </w:r>
    </w:p>
    <w:p w14:paraId="488A5C97" w14:textId="17AFE4F3" w:rsidR="00D508C9" w:rsidRPr="00584A08" w:rsidRDefault="00D508C9" w:rsidP="00B8338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Žádosti a další podání je možné doručit osobně </w:t>
      </w:r>
      <w:r w:rsidR="005B4F39" w:rsidRPr="006D7215">
        <w:rPr>
          <w:rFonts w:ascii="Times New Roman" w:eastAsia="Times New Roman" w:hAnsi="Times New Roman" w:cs="Times New Roman"/>
          <w:color w:val="3E3E3E"/>
          <w:lang w:eastAsia="cs-CZ"/>
        </w:rPr>
        <w:t>do kanceláře asistentky ředitelky školy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 v úřední hodiny, zaslat písemně na adresu školy, elektronicky na emailovou adresu MŠ, prostřednictvím DS nebo telefonicky</w:t>
      </w:r>
      <w:r w:rsidR="00D740D3"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na telefonním čísle kanceláře školy. Příjem žádostí a dalších podání se řídí</w:t>
      </w:r>
      <w:r w:rsidR="001676BB"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 podle svého obsahu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 zákonem č. 106/1999 Sb., o svobodném přístupu k informacím, ve znění pozdějších předpisů a zákonem č. 500/2004 Sb., správní řád, ve znění pozdějších předpisů.</w:t>
      </w:r>
    </w:p>
    <w:p w14:paraId="7F0EE677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79AC6CB8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11/</w:t>
      </w:r>
      <w:r w:rsidR="00F076A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Předpisy</w:t>
      </w:r>
    </w:p>
    <w:p w14:paraId="66D3DB08" w14:textId="77777777" w:rsidR="00D508C9" w:rsidRPr="00F87F3F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  <w:r w:rsidRPr="00F87F3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11.1 Nejdůležitější používané předpisy</w:t>
      </w:r>
    </w:p>
    <w:p w14:paraId="6886BC69" w14:textId="1C644175" w:rsidR="00F87F3F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3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S</w:t>
        </w:r>
        <w:r w:rsidR="00F87F3F" w:rsidRPr="00DE457F">
          <w:rPr>
            <w:rStyle w:val="Hypertextovodkaz"/>
            <w:rFonts w:ascii="Times New Roman" w:eastAsia="Times New Roman" w:hAnsi="Times New Roman" w:cs="Times New Roman"/>
            <w:lang w:eastAsia="cs-CZ"/>
          </w:rPr>
          <w:t>dělení č. 104/1991 Sb., federálního ministerstva zahraničních věcí o sjednání Úmluvy o právech dítěte</w:t>
        </w:r>
      </w:hyperlink>
      <w:r w:rsidR="00F87F3F" w:rsidRPr="00F87F3F">
        <w:rPr>
          <w:rFonts w:ascii="Times New Roman" w:eastAsia="Times New Roman" w:hAnsi="Times New Roman" w:cs="Times New Roman"/>
          <w:color w:val="3E3E3E"/>
          <w:lang w:eastAsia="cs-CZ"/>
        </w:rPr>
        <w:t> </w:t>
      </w:r>
    </w:p>
    <w:p w14:paraId="13F707AD" w14:textId="28BAEC0F" w:rsidR="00F87F3F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4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U</w:t>
        </w:r>
        <w:r w:rsidR="00F87F3F" w:rsidRPr="00640E7E">
          <w:rPr>
            <w:rStyle w:val="Hypertextovodkaz"/>
            <w:rFonts w:ascii="Times New Roman" w:eastAsia="Times New Roman" w:hAnsi="Times New Roman" w:cs="Times New Roman"/>
            <w:lang w:eastAsia="cs-CZ"/>
          </w:rPr>
          <w:t>snesení č. 2/1993 Sb., předsednictva České národní rady o vyhlášení LISTINY ZÁKLADNÍCH PRÁV A SVOBOD jako součástí ústavního pořádku České republiky</w:t>
        </w:r>
      </w:hyperlink>
    </w:p>
    <w:p w14:paraId="7AE116BC" w14:textId="2482E287" w:rsidR="00F87F3F" w:rsidRPr="00EC726A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5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Ú</w:t>
        </w:r>
        <w:r w:rsidR="00F87F3F" w:rsidRPr="00C12A07">
          <w:rPr>
            <w:rStyle w:val="Hypertextovodkaz"/>
            <w:rFonts w:ascii="Times New Roman" w:eastAsia="Times New Roman" w:hAnsi="Times New Roman" w:cs="Times New Roman"/>
            <w:lang w:eastAsia="cs-CZ"/>
          </w:rPr>
          <w:t>stavní zákon č. 1/1993 Sb., ústava České republiky</w:t>
        </w:r>
      </w:hyperlink>
    </w:p>
    <w:p w14:paraId="03D50B26" w14:textId="0ABC72EF" w:rsidR="00EC726A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6" w:history="1">
        <w:r w:rsidR="00F87F3F" w:rsidRPr="00A070C5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 561/2004 Sb., o předškolním, základním, středním, vyšším odborném a jiném vzdělávání (školský zákon), v platném a účinném znění</w:t>
        </w:r>
      </w:hyperlink>
    </w:p>
    <w:p w14:paraId="7D18911C" w14:textId="77E5E811" w:rsidR="00F87F3F" w:rsidRPr="00584A08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7" w:history="1">
        <w:r w:rsidR="00F87F3F" w:rsidRPr="00584A08">
          <w:rPr>
            <w:rStyle w:val="Hypertextovodkaz"/>
            <w:rFonts w:ascii="Times New Roman" w:eastAsia="Times New Roman" w:hAnsi="Times New Roman" w:cs="Times New Roman"/>
          </w:rPr>
          <w:t>Zákon č. 500/2004 Sb., správní řád, v platném a účinném znění</w:t>
        </w:r>
      </w:hyperlink>
      <w:r w:rsidR="00736518">
        <w:rPr>
          <w:rStyle w:val="Hypertextovodkaz"/>
          <w:rFonts w:ascii="Times New Roman" w:eastAsia="Times New Roman" w:hAnsi="Times New Roman" w:cs="Times New Roman"/>
        </w:rPr>
        <w:t xml:space="preserve"> (dále jen „správní řád“)</w:t>
      </w:r>
    </w:p>
    <w:p w14:paraId="06068FAE" w14:textId="49C944A8" w:rsidR="00F87F3F" w:rsidRPr="00F87F3F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8" w:history="1">
        <w:r w:rsidR="002F6B8A" w:rsidRPr="00077624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 89/2012 Sb., občanský zákoník, v platném a účinném znění</w:t>
        </w:r>
      </w:hyperlink>
    </w:p>
    <w:p w14:paraId="44C2BF75" w14:textId="0298D3F5" w:rsidR="002F6B8A" w:rsidRPr="00F87F3F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29" w:history="1">
        <w:r w:rsidR="002F6B8A" w:rsidRPr="00945342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106/1999 Sb., o svobodném přístupu k informacím, v platném a účinném znění</w:t>
        </w:r>
      </w:hyperlink>
    </w:p>
    <w:p w14:paraId="7E37BCA6" w14:textId="75E887DC" w:rsidR="002F6B8A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0" w:history="1">
        <w:r w:rsidR="002F6B8A" w:rsidRPr="00173D4D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131/2000 Sb., o hlavním městě Praze, v platném a účinném znění</w:t>
        </w:r>
      </w:hyperlink>
    </w:p>
    <w:p w14:paraId="196EF607" w14:textId="40ED873C" w:rsidR="00EF7C74" w:rsidRPr="00F87F3F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1" w:history="1">
        <w:r w:rsidR="00EF7C74" w:rsidRPr="00EF7C74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</w:t>
        </w:r>
        <w:r w:rsidR="00A31BFF">
          <w:rPr>
            <w:rStyle w:val="Hypertextovodkaz"/>
            <w:rFonts w:ascii="Times New Roman" w:eastAsia="Times New Roman" w:hAnsi="Times New Roman" w:cs="Times New Roman"/>
            <w:lang w:eastAsia="cs-CZ"/>
          </w:rPr>
          <w:t> </w:t>
        </w:r>
        <w:r w:rsidR="00EF7C74" w:rsidRPr="00EF7C74">
          <w:rPr>
            <w:rStyle w:val="Hypertextovodkaz"/>
            <w:rFonts w:ascii="Times New Roman" w:eastAsia="Times New Roman" w:hAnsi="Times New Roman" w:cs="Times New Roman"/>
            <w:lang w:eastAsia="cs-CZ"/>
          </w:rPr>
          <w:t>179/2006 Sb., o ověřování a uznávání výsledků dalšího vzdělávání a o změně některých zákonů, v platném a účinném znění</w:t>
        </w:r>
      </w:hyperlink>
    </w:p>
    <w:p w14:paraId="141D0028" w14:textId="5DDADD2B" w:rsidR="00544AC0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2" w:history="1">
        <w:r w:rsidR="002F6B8A" w:rsidRPr="00BA7E44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198/2009 Sb., o rovném zacházení a o prostředcích ochrany před diskriminací a o změně některých zákonů (tzv. antidiskriminační z.)</w:t>
        </w:r>
        <w:r w:rsidR="00876BEB" w:rsidRPr="00876BEB">
          <w:rPr>
            <w:rStyle w:val="Hypertextovodkaz"/>
            <w:rFonts w:ascii="Times New Roman" w:eastAsia="Times New Roman" w:hAnsi="Times New Roman" w:cs="Times New Roman"/>
            <w:lang w:eastAsia="cs-CZ"/>
          </w:rPr>
          <w:t>, v platném a účinném znění</w:t>
        </w:r>
        <w:r w:rsidR="002F6B8A" w:rsidRPr="00BA7E44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 ve znění pozdějších předpisů</w:t>
        </w:r>
      </w:hyperlink>
    </w:p>
    <w:p w14:paraId="19107BCE" w14:textId="145E788C" w:rsidR="002F6B8A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3" w:history="1">
        <w:r w:rsidR="002F6B8A" w:rsidRPr="00D051B6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Zákon č. 218/2000 Sb., o rozpočtových pravidlech a o změně některých souvisejících zákonů, </w:t>
        </w:r>
        <w:r w:rsidR="0023418A">
          <w:rPr>
            <w:rStyle w:val="Hypertextovodkaz"/>
            <w:rFonts w:ascii="Times New Roman" w:eastAsia="Times New Roman" w:hAnsi="Times New Roman" w:cs="Times New Roman"/>
            <w:lang w:eastAsia="cs-CZ"/>
          </w:rPr>
          <w:br/>
        </w:r>
        <w:r w:rsidR="002F6B8A" w:rsidRPr="00D051B6">
          <w:rPr>
            <w:rStyle w:val="Hypertextovodkaz"/>
            <w:rFonts w:ascii="Times New Roman" w:eastAsia="Times New Roman" w:hAnsi="Times New Roman" w:cs="Times New Roman"/>
            <w:lang w:eastAsia="cs-CZ"/>
          </w:rPr>
          <w:t>v platném a účinném znění</w:t>
        </w:r>
      </w:hyperlink>
      <w:r w:rsidR="002F6B8A" w:rsidRPr="002F6B8A">
        <w:rPr>
          <w:rFonts w:ascii="Times New Roman" w:eastAsia="Times New Roman" w:hAnsi="Times New Roman" w:cs="Times New Roman"/>
          <w:color w:val="3E3E3E"/>
          <w:lang w:eastAsia="cs-CZ"/>
        </w:rPr>
        <w:t xml:space="preserve"> </w:t>
      </w:r>
    </w:p>
    <w:p w14:paraId="286A3E8B" w14:textId="755276A2" w:rsidR="002F6B8A" w:rsidRPr="00F87F3F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4" w:history="1">
        <w:r w:rsidR="002F6B8A" w:rsidRPr="003C1501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359/1999 Sb., o sociálně právní ochraně dětí, v platném a účinném znění</w:t>
        </w:r>
      </w:hyperlink>
    </w:p>
    <w:p w14:paraId="5DFC96BB" w14:textId="7760033E" w:rsidR="00F076AF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5" w:history="1">
        <w:r w:rsidR="002F6B8A" w:rsidRPr="003C1501">
          <w:rPr>
            <w:rStyle w:val="Hypertextovodkaz"/>
            <w:rFonts w:ascii="Times New Roman" w:eastAsia="Times New Roman" w:hAnsi="Times New Roman" w:cs="Times New Roman"/>
            <w:lang w:eastAsia="cs-CZ"/>
          </w:rPr>
          <w:t>Zákon č. 563/2004 Sb., o pedagogických pracovnících a o změně některých zákonů, v platném a</w:t>
        </w:r>
        <w:r w:rsidR="005A1EB5" w:rsidRPr="003C1501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 </w:t>
        </w:r>
        <w:r w:rsidR="002F6B8A" w:rsidRPr="003C1501">
          <w:rPr>
            <w:rStyle w:val="Hypertextovodkaz"/>
            <w:rFonts w:ascii="Times New Roman" w:eastAsia="Times New Roman" w:hAnsi="Times New Roman" w:cs="Times New Roman"/>
            <w:lang w:eastAsia="cs-CZ"/>
          </w:rPr>
          <w:t>účinném znění</w:t>
        </w:r>
      </w:hyperlink>
    </w:p>
    <w:p w14:paraId="3E2F6AA9" w14:textId="2E8A5E6E" w:rsidR="00B56A44" w:rsidRPr="00F87F3F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6" w:history="1">
        <w:r w:rsidR="00B56A44" w:rsidRPr="00001A82">
          <w:rPr>
            <w:rStyle w:val="Hypertextovodkaz"/>
            <w:rFonts w:ascii="Times New Roman" w:eastAsia="Times New Roman" w:hAnsi="Times New Roman" w:cs="Times New Roman"/>
            <w:lang w:eastAsia="cs-CZ"/>
          </w:rPr>
          <w:t>Metodický pokyn k zajištění BOZP dětí, žáků a studentů ve školách a školských zařízeních zřizovaných MŠMT (podpůrný pokyn pro ostatní zřizovatele) – č. j. 37 014/</w:t>
        </w:r>
        <w:r w:rsidR="003B3378" w:rsidRPr="00001A82">
          <w:rPr>
            <w:rStyle w:val="Hypertextovodkaz"/>
            <w:rFonts w:ascii="Times New Roman" w:eastAsia="Times New Roman" w:hAnsi="Times New Roman" w:cs="Times New Roman"/>
            <w:lang w:eastAsia="cs-CZ"/>
          </w:rPr>
          <w:t>2005–25</w:t>
        </w:r>
      </w:hyperlink>
    </w:p>
    <w:p w14:paraId="58D32263" w14:textId="77777777" w:rsidR="0077565F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7" w:history="1">
        <w:r w:rsidR="0077565F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</w:t>
        </w:r>
        <w:r w:rsidR="0077565F" w:rsidRPr="005144F7">
          <w:rPr>
            <w:rStyle w:val="Hypertextovodkaz"/>
            <w:rFonts w:ascii="Times New Roman" w:eastAsia="Times New Roman" w:hAnsi="Times New Roman" w:cs="Times New Roman"/>
            <w:lang w:eastAsia="cs-CZ"/>
          </w:rPr>
          <w:t>3/2015 Sb., o některých dokladech o vzdělání</w:t>
        </w:r>
      </w:hyperlink>
    </w:p>
    <w:p w14:paraId="36DB06F5" w14:textId="77777777" w:rsidR="0077565F" w:rsidRPr="006D7215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8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12/2005 Sb., o podmínkách rovnocennosti a nostrifikace vysvědčení vydaných zahraničními školami</w:t>
        </w:r>
      </w:hyperlink>
    </w:p>
    <w:p w14:paraId="0BA6BA6D" w14:textId="77777777" w:rsidR="0077565F" w:rsidRPr="006D7215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39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13/2005 Sb., o středním vzdělávání a vzdělávání v konzervatoři</w:t>
        </w:r>
      </w:hyperlink>
    </w:p>
    <w:p w14:paraId="479374EB" w14:textId="77777777" w:rsidR="0077565F" w:rsidRPr="006D7215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0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16/2005 Sb., o organizaci školního roku</w:t>
        </w:r>
      </w:hyperlink>
    </w:p>
    <w:p w14:paraId="7EF939DA" w14:textId="77777777" w:rsidR="0077565F" w:rsidRPr="006D7215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1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27/2016 Sb., o vzdělávání dětí, žáků se speciálními vzdělávacími potřebami a žáků nadaných</w:t>
        </w:r>
      </w:hyperlink>
    </w:p>
    <w:p w14:paraId="7A1FD77D" w14:textId="77777777" w:rsidR="0077565F" w:rsidRPr="006D7215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2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47/2005 Sb., o ukončování vzdělávání ve středních školách závěrečnou zkouškou a o ukončování vzdělávání v konzervatoři absolutoriem</w:t>
        </w:r>
      </w:hyperlink>
    </w:p>
    <w:p w14:paraId="329AE23A" w14:textId="77777777" w:rsidR="0077565F" w:rsidRPr="006D7215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3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48/2005 Sb., o základním vzdělávání a některých náležitostech plnění povinné školní docházky</w:t>
        </w:r>
      </w:hyperlink>
    </w:p>
    <w:p w14:paraId="7AE5A2CF" w14:textId="77777777" w:rsidR="0077565F" w:rsidRPr="006D7215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4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64/2005 Sb., o evidenci úrazů dětí, žáků a studentů</w:t>
        </w:r>
      </w:hyperlink>
    </w:p>
    <w:p w14:paraId="67BEF55E" w14:textId="77777777" w:rsidR="0077565F" w:rsidRPr="006D7215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5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177/2009 Sb., o bližších podmínkách ukončování vzdělávání ve středních školách maturitní zkouškou</w:t>
        </w:r>
      </w:hyperlink>
    </w:p>
    <w:p w14:paraId="32471D6A" w14:textId="77777777" w:rsidR="0077565F" w:rsidRPr="006D7215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6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353/2016 Sb., o přijímacím řízení ke střednímu vzdělávání</w:t>
        </w:r>
      </w:hyperlink>
    </w:p>
    <w:p w14:paraId="6D40377C" w14:textId="0D557B21" w:rsidR="0077565F" w:rsidRPr="006D7215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7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364/2005 Sb., o vedení dokumentace škol a školských zařízení a školní matriky</w:t>
        </w:r>
        <w:r w:rsidR="009025DB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 </w:t>
        </w:r>
        <w:r w:rsidR="009025DB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br/>
        </w:r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 xml:space="preserve">a o předávání údajů z dokumentace škol a školských zařízení a ze školní matriky (vyhláška </w:t>
        </w:r>
        <w:r w:rsidR="009025DB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br/>
        </w:r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o dokumentaci škol a školských zařízení)</w:t>
        </w:r>
      </w:hyperlink>
    </w:p>
    <w:p w14:paraId="539D70EE" w14:textId="77777777" w:rsidR="0077565F" w:rsidRPr="006D7215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8" w:anchor="f2954379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410/2005 Sb. o hygienických požadavcích na prostory a provoz zařízení a provozoven pro výchovu a vzdělávání dětí a mladistvých</w:t>
        </w:r>
      </w:hyperlink>
    </w:p>
    <w:p w14:paraId="5A022F0E" w14:textId="77777777" w:rsidR="0077565F" w:rsidRPr="006D7215" w:rsidRDefault="00D873D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hyperlink r:id="rId49" w:history="1">
        <w:r w:rsidR="0077565F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Vyhláška č. 430/2001 Sb., o závodním stravování, ve znění pozdějších předpisů</w:t>
        </w:r>
      </w:hyperlink>
    </w:p>
    <w:p w14:paraId="50633AFC" w14:textId="77777777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11.2 Vydané právní předpisy</w:t>
      </w:r>
    </w:p>
    <w:p w14:paraId="09DABAB4" w14:textId="65036910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Povinný subjekt nevydává právní předpisy v rámci věcné působnosti. Soubor vnitřních směrnic je k dispozici v listinné podobě v úředních hodinách v</w:t>
      </w:r>
      <w:r w:rsidR="006D7215">
        <w:rPr>
          <w:rFonts w:ascii="Times New Roman" w:eastAsia="Times New Roman" w:hAnsi="Times New Roman" w:cs="Times New Roman"/>
          <w:color w:val="3E3E3E"/>
          <w:lang w:eastAsia="cs-CZ"/>
        </w:rPr>
        <w:t> kanceláři školy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.</w:t>
      </w:r>
    </w:p>
    <w:p w14:paraId="2BF67994" w14:textId="77777777" w:rsidR="009B2FF3" w:rsidRDefault="009B2FF3" w:rsidP="00B8338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</w:p>
    <w:p w14:paraId="2739471C" w14:textId="4DCCB989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12/</w:t>
      </w:r>
      <w:r w:rsidR="00F076AF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 xml:space="preserve"> </w:t>
      </w: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Úhrady za poskytování informací</w:t>
      </w:r>
    </w:p>
    <w:p w14:paraId="5B69CE18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12.1 Sazebník úhrad za poskytování informací</w:t>
      </w:r>
    </w:p>
    <w:p w14:paraId="05144F28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Sazba nákladů na pořízení informace činí:</w:t>
      </w:r>
    </w:p>
    <w:p w14:paraId="6C5AF04F" w14:textId="77777777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1. Kopírování černobílé na kopírovacích strojích</w:t>
      </w:r>
    </w:p>
    <w:p w14:paraId="33E14159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>Formát A4 jednostranný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…………………………………</w:t>
      </w:r>
      <w:proofErr w:type="gramStart"/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…….</w:t>
      </w:r>
      <w:proofErr w:type="gramEnd"/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…………5,00 Kč/A4</w:t>
      </w:r>
    </w:p>
    <w:p w14:paraId="6394D470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Formát A4 oboustranný……………………………………</w:t>
      </w:r>
      <w:proofErr w:type="gramStart"/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…….</w:t>
      </w:r>
      <w:proofErr w:type="gramEnd"/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……….10,00 Kč/A4</w:t>
      </w:r>
    </w:p>
    <w:p w14:paraId="5FA6B61C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Formát A3 jednostranný………………………………</w:t>
      </w:r>
      <w:proofErr w:type="gramStart"/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…….</w:t>
      </w:r>
      <w:proofErr w:type="gramEnd"/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…….……...5,00 Kč/A3</w:t>
      </w:r>
    </w:p>
    <w:p w14:paraId="19A53FD1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Formát A3 oboustranný………………………………</w:t>
      </w:r>
      <w:proofErr w:type="gramStart"/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…….</w:t>
      </w:r>
      <w:proofErr w:type="gramEnd"/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…….………10,00 Kč/A3</w:t>
      </w:r>
    </w:p>
    <w:p w14:paraId="738E0120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2. Tisk na tiskárnách PC</w:t>
      </w:r>
    </w:p>
    <w:p w14:paraId="29CE1E6A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Formát A4 na laserové tiskárně………………………</w:t>
      </w:r>
      <w:proofErr w:type="gramStart"/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…….</w:t>
      </w:r>
      <w:proofErr w:type="gramEnd"/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……………5,00 Kč/A4</w:t>
      </w:r>
    </w:p>
    <w:p w14:paraId="16C7A087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lastRenderedPageBreak/>
        <w:t>3. Kopírování na magnetické nosiče</w:t>
      </w:r>
    </w:p>
    <w:p w14:paraId="03661B8F" w14:textId="77777777" w:rsidR="005B4F39" w:rsidRPr="006D7215" w:rsidRDefault="005B4F3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CD………</w:t>
      </w:r>
      <w:proofErr w:type="gramStart"/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…….</w:t>
      </w:r>
      <w:proofErr w:type="gramEnd"/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.……………………………….………..………………50,00 Kč/1ks</w:t>
      </w:r>
    </w:p>
    <w:p w14:paraId="163CB262" w14:textId="77777777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5. Za odeslání informace</w:t>
      </w:r>
    </w:p>
    <w:p w14:paraId="3194274E" w14:textId="77777777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Poštovné a jiné poplatky dle sazeb platného poštovního sazebníku</w:t>
      </w:r>
    </w:p>
    <w:p w14:paraId="1BB49CAD" w14:textId="77777777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6. Další věcné náklady</w:t>
      </w:r>
    </w:p>
    <w:p w14:paraId="7AEB5B4E" w14:textId="77777777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Dle formy poskytované informace</w:t>
      </w:r>
    </w:p>
    <w:p w14:paraId="321AC3F6" w14:textId="77777777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7. Osobní náklady</w:t>
      </w:r>
    </w:p>
    <w:p w14:paraId="47DC7B53" w14:textId="566AB0B5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Osobní náklady, přesáhne-li doba zpracování a vyhledání informace 1 hod. a za každou další započatou hodinu…………………………………</w:t>
      </w:r>
      <w:r w:rsidR="007B21AA" w:rsidRPr="006D7215">
        <w:rPr>
          <w:rFonts w:ascii="Times New Roman" w:eastAsia="Times New Roman" w:hAnsi="Times New Roman" w:cs="Times New Roman"/>
          <w:color w:val="3E3E3E"/>
          <w:lang w:eastAsia="cs-CZ"/>
        </w:rPr>
        <w:t>……………</w:t>
      </w:r>
      <w:proofErr w:type="gramStart"/>
      <w:r w:rsidR="007B21AA" w:rsidRPr="006D7215">
        <w:rPr>
          <w:rFonts w:ascii="Times New Roman" w:eastAsia="Times New Roman" w:hAnsi="Times New Roman" w:cs="Times New Roman"/>
          <w:color w:val="3E3E3E"/>
          <w:lang w:eastAsia="cs-CZ"/>
        </w:rPr>
        <w:t>…….</w:t>
      </w:r>
      <w:proofErr w:type="gramEnd"/>
      <w:r w:rsidR="007B21AA" w:rsidRPr="006D7215">
        <w:rPr>
          <w:rFonts w:ascii="Times New Roman" w:eastAsia="Times New Roman" w:hAnsi="Times New Roman" w:cs="Times New Roman"/>
          <w:color w:val="3E3E3E"/>
          <w:lang w:eastAsia="cs-CZ"/>
        </w:rPr>
        <w:t>.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150,00 Kč/hod.</w:t>
      </w:r>
    </w:p>
    <w:p w14:paraId="7073F983" w14:textId="76EE546D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8. Pokud je požadovaná informace obsažena v publikaci nebo tiskovině vydávané školou, předškolním nebo školským zařízením, hradí se náklady ve výši ceny příslušného výtisku.</w:t>
      </w:r>
    </w:p>
    <w:p w14:paraId="3029D3CF" w14:textId="5EADDC18" w:rsidR="00766D36" w:rsidRPr="006D7215" w:rsidRDefault="00766D36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9. Nepřesáhne-li částka za poskytnutí informací 50,- Kč, budou poskytnuty zdarma.</w:t>
      </w:r>
    </w:p>
    <w:p w14:paraId="2C38190B" w14:textId="77777777" w:rsidR="00D508C9" w:rsidRPr="006D7215" w:rsidRDefault="00D508C9" w:rsidP="00B8338F">
      <w:pPr>
        <w:spacing w:after="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12.2 Rozhodnutí nadřízeného orgánu o výši úhrad za poskytnutí informací</w:t>
      </w:r>
    </w:p>
    <w:p w14:paraId="7F25779C" w14:textId="77777777" w:rsidR="00D508C9" w:rsidRPr="006D7215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Žádná rozhodnutí o výši úhrad vydaná podle zákona o svobodném přístupu k informacím v případě stížnosti nebyla ve vztahu k povinnému subjektu za poslední dva roky vydána.</w:t>
      </w:r>
    </w:p>
    <w:p w14:paraId="239D158A" w14:textId="6527FFAB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 </w:t>
      </w:r>
      <w:r w:rsidRPr="006D7215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13/ Licenční smlouvy</w:t>
      </w:r>
      <w:r w:rsidRPr="006D7215">
        <w:br/>
      </w:r>
      <w:r w:rsidR="001676BB" w:rsidRPr="006D7215">
        <w:rPr>
          <w:rFonts w:ascii="Times New Roman" w:eastAsia="Times New Roman" w:hAnsi="Times New Roman" w:cs="Times New Roman"/>
          <w:color w:val="3E3E3E"/>
          <w:lang w:eastAsia="cs-CZ"/>
        </w:rPr>
        <w:t>Š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kola nemá licenční smlouvy.</w:t>
      </w:r>
    </w:p>
    <w:p w14:paraId="099CD181" w14:textId="145AE045" w:rsidR="00D508C9" w:rsidRPr="00584A08" w:rsidRDefault="00D508C9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14/ Výroční zpráva podle zákona o svobodném přístupu k informacím</w:t>
      </w:r>
      <w:r w:rsidRPr="009C56A9">
        <w:br/>
      </w:r>
      <w:r w:rsidRPr="00584A08">
        <w:rPr>
          <w:rFonts w:ascii="Times New Roman" w:eastAsia="Times New Roman" w:hAnsi="Times New Roman" w:cs="Times New Roman"/>
          <w:color w:val="3E3E3E"/>
          <w:lang w:eastAsia="cs-CZ"/>
        </w:rPr>
        <w:t xml:space="preserve"> Na webových stránkách </w:t>
      </w:r>
      <w:r w:rsidRPr="006D7215">
        <w:rPr>
          <w:rFonts w:ascii="Times New Roman" w:eastAsia="Times New Roman" w:hAnsi="Times New Roman" w:cs="Times New Roman"/>
          <w:color w:val="3E3E3E"/>
          <w:lang w:eastAsia="cs-CZ"/>
        </w:rPr>
        <w:t>školy </w:t>
      </w:r>
      <w:hyperlink r:id="rId50" w:history="1">
        <w:r w:rsidR="005B4F39" w:rsidRPr="006D7215">
          <w:rPr>
            <w:rStyle w:val="Hypertextovodkaz"/>
            <w:rFonts w:ascii="Times New Roman" w:eastAsia="Times New Roman" w:hAnsi="Times New Roman" w:cs="Times New Roman"/>
            <w:lang w:eastAsia="cs-CZ"/>
          </w:rPr>
          <w:t>www.gymlit.cz</w:t>
        </w:r>
      </w:hyperlink>
      <w:r w:rsidR="005B4F39" w:rsidRPr="006D7215">
        <w:rPr>
          <w:rFonts w:ascii="Times New Roman" w:eastAsia="Times New Roman" w:hAnsi="Times New Roman" w:cs="Times New Roman"/>
          <w:color w:val="3E3E3E"/>
          <w:lang w:eastAsia="cs-CZ"/>
        </w:rPr>
        <w:t xml:space="preserve"> (</w:t>
      </w:r>
      <w:hyperlink r:id="rId51" w:history="1">
        <w:r w:rsidR="005B4F39" w:rsidRPr="006D7215">
          <w:rPr>
            <w:rStyle w:val="Hypertextovodkaz"/>
            <w:rFonts w:ascii="Times New Roman" w:eastAsia="Times New Roman" w:hAnsi="Times New Roman" w:cs="Times New Roman"/>
          </w:rPr>
          <w:t>zde</w:t>
        </w:r>
      </w:hyperlink>
      <w:r w:rsidR="005B4F39" w:rsidRPr="006D7215">
        <w:rPr>
          <w:rFonts w:ascii="Times New Roman" w:eastAsia="Times New Roman" w:hAnsi="Times New Roman" w:cs="Times New Roman"/>
          <w:color w:val="3E3E3E"/>
        </w:rPr>
        <w:t>)</w:t>
      </w:r>
      <w:r w:rsidR="005B4F39" w:rsidRPr="006D7215">
        <w:rPr>
          <w:rFonts w:ascii="Times New Roman" w:eastAsia="Times New Roman" w:hAnsi="Times New Roman" w:cs="Times New Roman"/>
          <w:lang w:eastAsia="cs-CZ"/>
        </w:rPr>
        <w:t>.</w:t>
      </w:r>
    </w:p>
    <w:p w14:paraId="29A2DEA3" w14:textId="77777777" w:rsidR="009B2FF3" w:rsidRDefault="009B2FF3" w:rsidP="00B8338F">
      <w:pPr>
        <w:spacing w:after="0" w:line="240" w:lineRule="auto"/>
        <w:ind w:left="543"/>
        <w:jc w:val="center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</w:p>
    <w:p w14:paraId="601DF99C" w14:textId="77777777" w:rsidR="00D508C9" w:rsidRDefault="00D508C9" w:rsidP="00B8338F">
      <w:pPr>
        <w:spacing w:after="0" w:line="240" w:lineRule="auto"/>
        <w:ind w:left="543"/>
        <w:jc w:val="center"/>
        <w:rPr>
          <w:rFonts w:ascii="Times New Roman" w:eastAsia="Times New Roman" w:hAnsi="Times New Roman" w:cs="Times New Roman"/>
          <w:b/>
          <w:bCs/>
          <w:color w:val="3E3E3E"/>
          <w:lang w:eastAsia="cs-CZ"/>
        </w:rPr>
      </w:pPr>
      <w:r w:rsidRPr="00584A08">
        <w:rPr>
          <w:rFonts w:ascii="Times New Roman" w:eastAsia="Times New Roman" w:hAnsi="Times New Roman" w:cs="Times New Roman"/>
          <w:b/>
          <w:bCs/>
          <w:color w:val="3E3E3E"/>
          <w:lang w:eastAsia="cs-CZ"/>
        </w:rPr>
        <w:t>Osnova popisu úkonů orgánu veřejné moci</w:t>
      </w:r>
    </w:p>
    <w:p w14:paraId="454A4D5B" w14:textId="2C46E918" w:rsidR="00C83095" w:rsidRPr="00584A08" w:rsidRDefault="00C83095" w:rsidP="00B8338F">
      <w:pPr>
        <w:spacing w:after="200" w:line="240" w:lineRule="auto"/>
        <w:rPr>
          <w:rFonts w:ascii="Times New Roman" w:eastAsia="Times New Roman" w:hAnsi="Times New Roman" w:cs="Times New Roman"/>
          <w:color w:val="3E3E3E"/>
          <w:lang w:eastAsia="cs-CZ"/>
        </w:rPr>
      </w:pPr>
      <w:r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Podrobnější informace </w:t>
      </w:r>
      <w:r w:rsidR="00B610C9"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bCs/>
          <w:color w:val="3E3E3E"/>
          <w:lang w:eastAsia="cs-CZ"/>
        </w:rPr>
        <w:t>úkon</w:t>
      </w:r>
      <w:r w:rsidR="00B610C9">
        <w:rPr>
          <w:rFonts w:ascii="Times New Roman" w:eastAsia="Times New Roman" w:hAnsi="Times New Roman" w:cs="Times New Roman"/>
          <w:bCs/>
          <w:color w:val="3E3E3E"/>
          <w:lang w:eastAsia="cs-CZ"/>
        </w:rPr>
        <w:t>ech</w:t>
      </w:r>
      <w:r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 orgánu veřejné moci naleznete na </w:t>
      </w:r>
      <w:hyperlink r:id="rId52" w:history="1">
        <w:r w:rsidRPr="00C83095">
          <w:rPr>
            <w:rStyle w:val="Hypertextovodkaz"/>
            <w:rFonts w:ascii="Times New Roman" w:eastAsia="Times New Roman" w:hAnsi="Times New Roman" w:cs="Times New Roman"/>
            <w:bCs/>
            <w:lang w:eastAsia="cs-CZ"/>
          </w:rPr>
          <w:t>Portálu veřejné správy</w:t>
        </w:r>
      </w:hyperlink>
      <w:r>
        <w:rPr>
          <w:rFonts w:ascii="Times New Roman" w:eastAsia="Times New Roman" w:hAnsi="Times New Roman" w:cs="Times New Roman"/>
          <w:bCs/>
          <w:color w:val="3E3E3E"/>
          <w:lang w:eastAsia="cs-CZ"/>
        </w:rPr>
        <w:t xml:space="preserve">. </w:t>
      </w:r>
    </w:p>
    <w:tbl>
      <w:tblPr>
        <w:tblW w:w="9825" w:type="dxa"/>
        <w:tblBorders>
          <w:top w:val="outset" w:sz="6" w:space="0" w:color="B0A894"/>
          <w:left w:val="outset" w:sz="6" w:space="0" w:color="B0A894"/>
          <w:bottom w:val="outset" w:sz="6" w:space="0" w:color="B0A894"/>
          <w:right w:val="outset" w:sz="6" w:space="0" w:color="B0A8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6375"/>
      </w:tblGrid>
      <w:tr w:rsidR="00D508C9" w:rsidRPr="009C56A9" w14:paraId="2521DA02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DB4E7" w14:textId="77777777" w:rsidR="00D508C9" w:rsidRPr="00584A08" w:rsidRDefault="00D508C9" w:rsidP="00B833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b/>
                <w:bCs/>
                <w:color w:val="3E3E3E"/>
                <w:lang w:eastAsia="cs-CZ"/>
              </w:rPr>
              <w:t>Položka osnovy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1FCF3" w14:textId="77777777" w:rsidR="00D508C9" w:rsidRPr="00584A08" w:rsidRDefault="00D508C9" w:rsidP="00B833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b/>
                <w:bCs/>
                <w:color w:val="3E3E3E"/>
                <w:lang w:eastAsia="cs-CZ"/>
              </w:rPr>
              <w:t>Popis položky</w:t>
            </w:r>
          </w:p>
        </w:tc>
      </w:tr>
      <w:tr w:rsidR="00D508C9" w:rsidRPr="009C56A9" w14:paraId="1E8116F4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54F80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Název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7B3FF" w14:textId="5C3252EA" w:rsidR="00D508C9" w:rsidRPr="00584A08" w:rsidRDefault="00D508C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Rozhodnutí </w:t>
            </w:r>
            <w:r w:rsidR="00B46135" w:rsidRPr="00A31BF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 právech a povinnostech</w:t>
            </w:r>
            <w:r w:rsidR="00B46135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žáka, nebo studenta (dále </w:t>
            </w:r>
            <w:r w:rsidR="00EF7C74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též</w:t>
            </w:r>
            <w:r w:rsidR="00B46135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společně jako</w:t>
            </w:r>
            <w:r w:rsidR="00A31BF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</w:t>
            </w:r>
            <w:r w:rsidR="00B610C9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„</w:t>
            </w:r>
            <w:r w:rsidR="00B46135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účastník“)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</w:t>
            </w:r>
            <w:r w:rsidR="00B46135" w:rsidRPr="00A31BF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 oblasti vzdělávání</w:t>
            </w:r>
          </w:p>
        </w:tc>
      </w:tr>
      <w:tr w:rsidR="00D508C9" w:rsidRPr="009C56A9" w14:paraId="4381CF90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A55E5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 jakém případě ve věci jednat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E286D" w14:textId="34921090" w:rsidR="00B46135" w:rsidRPr="00584A08" w:rsidRDefault="00AA7D86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Ř</w:t>
            </w:r>
            <w:r w:rsidR="00D508C9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editelka školy rozhoduje z pozice orgánu veřejné moci</w:t>
            </w:r>
            <w:r w:rsidR="00B4613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v případech uvedených v § 165 odst. 2 školského zákona</w:t>
            </w:r>
            <w:r w:rsidR="00DD488A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, které se týkají účastníka</w:t>
            </w:r>
            <w:r w:rsidR="00B4613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</w:tc>
      </w:tr>
      <w:tr w:rsidR="00D508C9" w:rsidRPr="009C56A9" w14:paraId="04989BF9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4ABCA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Charakteristika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E9D46" w14:textId="1F786F11" w:rsidR="00BE7026" w:rsidRPr="00B8338F" w:rsidRDefault="00D508C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Účelem úkonu je 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vydání 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rozhodnutí ředitelky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, kterým se mění práva a povinnosti </w:t>
            </w:r>
            <w:r w:rsidR="00EF7C74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účastníka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v oblasti vzdělávání. </w:t>
            </w:r>
          </w:p>
          <w:p w14:paraId="5D0CBD4F" w14:textId="4CC76B5F" w:rsidR="00EF7C74" w:rsidRPr="00B8338F" w:rsidRDefault="00EF7C74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Toto rozhodnutí je ve věci:</w:t>
            </w:r>
          </w:p>
          <w:p w14:paraId="57D2363E" w14:textId="29812AB0" w:rsidR="00BE7026" w:rsidRPr="00B8338F" w:rsidRDefault="00BE7026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a) žádosti o povolení individuálního vzdělávacího plánu podle § 18 školského zákona, zamítnutí žádosti o přeřazení žáka nebo studenta do vyššího ročníku podle § 17 odst. 3</w:t>
            </w:r>
            <w:r w:rsidRPr="00B8338F">
              <w:t xml:space="preserve"> 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školského zákona,</w:t>
            </w:r>
          </w:p>
          <w:p w14:paraId="77F2240E" w14:textId="254DF814" w:rsidR="00BE7026" w:rsidRPr="00B8338F" w:rsidRDefault="005B4F3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b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) přijetí ke vzdělávání ve střední škole podle § 59 školského zákona a následujících, vyšší odborné škole podle § 93 školského zákona a následujících a v konzervatoři podle § 88 školského zákona,</w:t>
            </w:r>
          </w:p>
          <w:p w14:paraId="1F5E1311" w14:textId="00DC6935" w:rsidR="00BE7026" w:rsidRPr="00B8338F" w:rsidRDefault="005B4F3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lastRenderedPageBreak/>
              <w:t>c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) žádosti o přestup, změnu oboru vzdělání, přerušení vzdělávání </w:t>
            </w:r>
            <w:r w:rsidR="00006DC3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a opakování ročníku podle § 66 a 97</w:t>
            </w:r>
            <w:r w:rsidR="00BE7026" w:rsidRPr="00B8338F">
              <w:t xml:space="preserve"> 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školského zákona,</w:t>
            </w:r>
          </w:p>
          <w:p w14:paraId="7629D81C" w14:textId="5D8CF1FE" w:rsidR="00BE7026" w:rsidRPr="00B8338F" w:rsidRDefault="005B4F3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d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) podmíněné vyloučení a vyloučení žáka nebo studenta ze školy nebo školského zařízení podle § 31 odst. 2 a 4</w:t>
            </w:r>
            <w:r w:rsidR="00BE7026" w:rsidRPr="00B8338F">
              <w:t xml:space="preserve"> 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školského zákona,</w:t>
            </w:r>
          </w:p>
          <w:p w14:paraId="3E54B0F8" w14:textId="66452A46" w:rsidR="00BE7026" w:rsidRPr="00B8338F" w:rsidRDefault="005B4F3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e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) žádosti o uznání dosaženého vzdělání podle § 70 a 100</w:t>
            </w:r>
            <w:r w:rsidR="00BE7026" w:rsidRPr="00B8338F">
              <w:t xml:space="preserve"> 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školského zákona,</w:t>
            </w:r>
          </w:p>
          <w:p w14:paraId="0B0F0E5F" w14:textId="60C9B0DB" w:rsidR="00B610C9" w:rsidRPr="00B8338F" w:rsidRDefault="005B4F3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f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) povolení a ukončení individuálního vzdělávání žáka podle </w:t>
            </w:r>
            <w:r w:rsidR="008956FA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§ 41 </w:t>
            </w:r>
            <w:r w:rsidR="00142FED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odst. 1 </w:t>
            </w:r>
            <w:r w:rsidR="00BE7026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školského zákona a ukončení individuálního vzdělávání dítěte podle § 34b školského zákona.</w:t>
            </w:r>
          </w:p>
          <w:p w14:paraId="5C3F5479" w14:textId="63A7ABF7" w:rsidR="00D508C9" w:rsidRPr="00B8338F" w:rsidRDefault="00B610C9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(dále též vše společně jako „</w:t>
            </w:r>
            <w:r w:rsidR="00F143CC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c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harakteristika úkonu“)</w:t>
            </w:r>
          </w:p>
        </w:tc>
      </w:tr>
      <w:tr w:rsidR="00D508C9" w:rsidRPr="009C56A9" w14:paraId="454FCD85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45627" w14:textId="33A1E088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lastRenderedPageBreak/>
              <w:t>Výsledek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4C394" w14:textId="2C026D91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Výsledkem</w:t>
            </w:r>
            <w:r w:rsidR="00DD488A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je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rozhodnutí</w:t>
            </w:r>
            <w:r w:rsidR="00624C2E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ve věci</w:t>
            </w:r>
            <w:r w:rsidR="00B610C9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uvedené v bodu charakteristika úkonu</w:t>
            </w:r>
            <w:r w:rsidR="00624C2E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</w:tc>
      </w:tr>
      <w:tr w:rsidR="00D508C9" w:rsidRPr="009C56A9" w14:paraId="1AB9981D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C4F78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Kdy věc řešit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9034C" w14:textId="49CA5083" w:rsidR="00C83095" w:rsidRPr="00B8338F" w:rsidRDefault="00B610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 případě, kdy účastník chce dosáhnout naplnění některé z položek uvedených v bodu charakteristika úkonu. Lhůty v jednotlivých věcech jsou uvedeny na stránce školy.</w:t>
            </w:r>
          </w:p>
          <w:p w14:paraId="6048BBB5" w14:textId="6155E884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Přihlášku ke střednímu vzdělávání odevzdá uchazeč pro první kolo příjímacího řízení do 1. března.</w:t>
            </w:r>
          </w:p>
          <w:p w14:paraId="646F3E65" w14:textId="70250670" w:rsidR="00D508C9" w:rsidRPr="00B8338F" w:rsidRDefault="00B610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V případě, že je ředitelkou zahájeno řízení z moci úřední. </w:t>
            </w:r>
          </w:p>
        </w:tc>
      </w:tr>
      <w:tr w:rsidR="00D508C9" w:rsidRPr="009C56A9" w14:paraId="5F3EE200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D47D5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Co je nutné doložit při iniciaci úkonu provedené elektronicky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34CAE" w14:textId="77777777" w:rsidR="00E60C9B" w:rsidRPr="00B8338F" w:rsidRDefault="00B944A4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 žádosti o přijetí k</w:t>
            </w:r>
            <w:r w:rsidR="00E60C9B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e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střednímu vzdělávání</w:t>
            </w:r>
            <w:r w:rsidR="00E60C9B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se přikládá:</w:t>
            </w:r>
          </w:p>
          <w:p w14:paraId="78B6D5B2" w14:textId="77777777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a) vysvědčení z posledních 2 ročníků, ve kterých uchazeč splnil nebo plní povinnou školní docházku, nebo z odpovídajících ročníků základní školy i po splnění povinné školní docházky,</w:t>
            </w:r>
          </w:p>
          <w:p w14:paraId="1930F452" w14:textId="77777777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b) vysvědčení z posledních 2 ročníků, ve kterých uchazeč ukončil nebo ukončí základní vzdělávání, pokud uchazeč získal nebo získá základní vzdělání před splněním povinné školní docházky,</w:t>
            </w:r>
          </w:p>
          <w:p w14:paraId="06199B93" w14:textId="0D3A5DC9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c) vysvědčení </w:t>
            </w:r>
            <w:r w:rsidR="00B8338F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ze čtvrtého a pátého ročníku základní školy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, pokud se uchazeč hlásí do prvního ročníku nižšího stupně osmiletého gymnázia,</w:t>
            </w:r>
          </w:p>
          <w:p w14:paraId="1F720935" w14:textId="77777777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d) vysvědčení z posledních 2 ročníků, ve kterých uchazeč plní nebo splnil povinnou školní docházku, pokud se uchazeč hlásí do prvního ročníku osmiletého nebo šestiletého vzdělávacího programu konzervatoře,</w:t>
            </w:r>
          </w:p>
          <w:p w14:paraId="2F92194C" w14:textId="77777777" w:rsidR="00B8338F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e) </w:t>
            </w:r>
            <w:r w:rsidR="00B8338F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doporučení školského poradenského zařízení obsahující podpůrná opatření pro nezbytné úpravy přijímacího řízení, jde-li o uchazeče </w:t>
            </w:r>
            <w:r w:rsidR="00B8338F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  <w:t>se speciálními vzdělávacími potřebami,</w:t>
            </w:r>
          </w:p>
          <w:p w14:paraId="74D7EF92" w14:textId="267B422C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</w:p>
          <w:p w14:paraId="1B0EB285" w14:textId="751DAA7F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f) </w:t>
            </w:r>
            <w:r w:rsidR="00B8338F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doklad o splnění povinné školní docházky, jde-li o uchazeče, který ukončil nebo ukončí povinnou školní docházku v zahraniční škole, vydaný zahraniční školou, nebo</w:t>
            </w:r>
          </w:p>
          <w:p w14:paraId="00270DD5" w14:textId="4459BE0F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g) osvědčení o uznání rovnocennosti zahraničního vysvědčení vydaného zahraniční školou nebo rozhodnutí o uznání platnosti 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lastRenderedPageBreak/>
              <w:t>zahraničního vysvědčení v případě, že se pro přijetí vyžaduje získání příslušného stupně vzdělání.</w:t>
            </w:r>
          </w:p>
          <w:p w14:paraId="10BBD77A" w14:textId="3593B064" w:rsidR="00E60C9B" w:rsidRPr="00B8338F" w:rsidRDefault="00E60C9B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Součástí přihlášky nemusí být doklad </w:t>
            </w:r>
            <w:r w:rsidR="006511A0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(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nebo jeho úředně ověřená kopie</w:t>
            </w:r>
            <w:r w:rsidR="006511A0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)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uvedený v odstavci 1 písm. a) až d), pokud je klasifikace </w:t>
            </w:r>
            <w:r w:rsidR="006511A0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z příslušných ročníků na přihlášce za tyto ročníky potvrzena školou, </w:t>
            </w:r>
            <w:r w:rsidR="006511A0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ve které uchazeč splnil nebo plní povinnou školní docházku, případně ukončil nebo ukončí základní vzdělávání. Klasifikace v přihlášce </w:t>
            </w:r>
            <w:r w:rsidR="00653451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ke střednímu vzdělávání, kterou ověřuje škola, potvrzuje škola otiskem razítka a podpisem ředitele školy nebo jím pověřeného zaměstnance.</w:t>
            </w:r>
          </w:p>
          <w:p w14:paraId="0EA3E09E" w14:textId="4F083BB3" w:rsidR="00B944A4" w:rsidRPr="00B8338F" w:rsidRDefault="00B944A4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Vzor žádosti</w:t>
            </w:r>
            <w:r w:rsidR="00E60C9B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k přijetí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je obsažen na stránce </w:t>
            </w:r>
            <w:hyperlink r:id="rId53" w:history="1">
              <w:r w:rsidR="008E552D" w:rsidRPr="00B8338F">
                <w:rPr>
                  <w:rStyle w:val="Hypertextovodkaz"/>
                  <w:rFonts w:ascii="Times New Roman" w:eastAsia="Times New Roman" w:hAnsi="Times New Roman" w:cs="Times New Roman"/>
                  <w:lang w:eastAsia="cs-CZ"/>
                </w:rPr>
                <w:t>www.gymlit.cz/prijimaci-rizeni/</w:t>
              </w:r>
            </w:hyperlink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  <w:p w14:paraId="75B942A6" w14:textId="6CE7A681" w:rsidR="00D508C9" w:rsidRPr="00B8338F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</w:p>
        </w:tc>
      </w:tr>
      <w:tr w:rsidR="00D508C9" w:rsidRPr="009C56A9" w14:paraId="4DC86FE5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F71F0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lastRenderedPageBreak/>
              <w:t>Kde a jakým způsobem lze úkon iniciovat elektronicky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2B15F" w14:textId="3625088B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Žádost je možn</w:t>
            </w:r>
            <w:r w:rsidR="00B05253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é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</w:t>
            </w:r>
            <w:r w:rsidR="00B05253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podat 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také v elektronické podobě, a to:</w:t>
            </w:r>
          </w:p>
          <w:p w14:paraId="048B514C" w14:textId="77777777" w:rsidR="00D508C9" w:rsidRPr="00584A08" w:rsidRDefault="00D508C9" w:rsidP="00B8338F">
            <w:pPr>
              <w:numPr>
                <w:ilvl w:val="0"/>
                <w:numId w:val="12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do datové schránky školky,</w:t>
            </w:r>
          </w:p>
          <w:p w14:paraId="6FBA8488" w14:textId="77777777" w:rsidR="00D508C9" w:rsidRPr="00584A08" w:rsidRDefault="00D508C9" w:rsidP="00B8338F">
            <w:pPr>
              <w:numPr>
                <w:ilvl w:val="0"/>
                <w:numId w:val="12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e-mailem s uznávaným elektronickým podpisem (nelze jen prostřednictvím prostého e-mailu).</w:t>
            </w:r>
          </w:p>
          <w:p w14:paraId="52DAFB7E" w14:textId="21353372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 V žádosti musí být uvedeno:</w:t>
            </w:r>
          </w:p>
          <w:p w14:paraId="35EEE13F" w14:textId="110363E6" w:rsidR="00D508C9" w:rsidRPr="00584A08" w:rsidRDefault="00D508C9" w:rsidP="00B8338F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jméno a příjmení žadatele,</w:t>
            </w:r>
          </w:p>
          <w:p w14:paraId="28440AE0" w14:textId="4A1C2CF8" w:rsidR="00D508C9" w:rsidRDefault="00D508C9" w:rsidP="00B8338F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datum narození </w:t>
            </w:r>
            <w:r w:rsidR="0008305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žadatele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,</w:t>
            </w:r>
          </w:p>
          <w:p w14:paraId="5561F6CF" w14:textId="77777777" w:rsidR="00083055" w:rsidRPr="00584A08" w:rsidRDefault="00083055" w:rsidP="00B8338F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jméno a příjemní zákonného zástupce žadatele,</w:t>
            </w:r>
          </w:p>
          <w:p w14:paraId="2A464F53" w14:textId="77777777" w:rsidR="00D508C9" w:rsidRPr="00584A08" w:rsidRDefault="00D508C9" w:rsidP="00B8338F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místo trvalého pobytu, popřípadě jiná adresa pro doručování,</w:t>
            </w:r>
          </w:p>
          <w:p w14:paraId="665DDABF" w14:textId="3B2B9131" w:rsidR="00D508C9" w:rsidRPr="00584A08" w:rsidRDefault="00D508C9" w:rsidP="00B8338F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označení správního orgánu, kterému je žádost určena,</w:t>
            </w:r>
          </w:p>
          <w:p w14:paraId="7536AE44" w14:textId="04367195" w:rsidR="00D508C9" w:rsidRPr="00584A08" w:rsidRDefault="00D508C9" w:rsidP="00B8338F">
            <w:pPr>
              <w:numPr>
                <w:ilvl w:val="0"/>
                <w:numId w:val="13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podpis osoby, která žádost podává (zákonný zástupce, který dítě při podání žádosti zastupuje; pokud je dítě zastupováno jinou osobou než zákonným zástupcem, je nutné doložit oprávnění dítě zastupovat).</w:t>
            </w:r>
          </w:p>
        </w:tc>
      </w:tr>
      <w:tr w:rsidR="00D508C9" w:rsidRPr="009C56A9" w14:paraId="728BA893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99483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Kde a jakým jiným způsobem než elektronicky lze úkon iniciovat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323C7" w14:textId="37B00ED6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Žádost může být podána také:</w:t>
            </w:r>
          </w:p>
          <w:p w14:paraId="16C0805B" w14:textId="77777777" w:rsidR="00D508C9" w:rsidRPr="00584A08" w:rsidRDefault="00D508C9" w:rsidP="00B8338F">
            <w:pPr>
              <w:numPr>
                <w:ilvl w:val="0"/>
                <w:numId w:val="14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poštou,</w:t>
            </w:r>
          </w:p>
          <w:p w14:paraId="7208EE95" w14:textId="77777777" w:rsidR="00D508C9" w:rsidRPr="00584A08" w:rsidRDefault="00D508C9" w:rsidP="00B8338F">
            <w:pPr>
              <w:numPr>
                <w:ilvl w:val="0"/>
                <w:numId w:val="14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osobním podáním.</w:t>
            </w:r>
          </w:p>
          <w:p w14:paraId="68A9EA6A" w14:textId="7835F9EF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 V žádosti musí být uvedeno:</w:t>
            </w:r>
          </w:p>
          <w:p w14:paraId="5992E53C" w14:textId="49C24FFE" w:rsidR="00D508C9" w:rsidRPr="00584A08" w:rsidRDefault="00D508C9" w:rsidP="00B8338F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jméno a příjmení žadatele,</w:t>
            </w:r>
          </w:p>
          <w:p w14:paraId="73710AE2" w14:textId="3E839B04" w:rsidR="00D508C9" w:rsidRDefault="00D508C9" w:rsidP="00B8338F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datum narození </w:t>
            </w:r>
            <w:r w:rsidR="00083055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žadatele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,</w:t>
            </w:r>
          </w:p>
          <w:p w14:paraId="79D21492" w14:textId="77777777" w:rsidR="00D508C9" w:rsidRPr="00584A08" w:rsidRDefault="00D508C9" w:rsidP="00B8338F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místo trvalého pobytu, popřípadě jiná adresa pro doručování,</w:t>
            </w:r>
          </w:p>
          <w:p w14:paraId="0B6C24DF" w14:textId="59DEB6D4" w:rsidR="00D508C9" w:rsidRPr="00584A08" w:rsidRDefault="00D508C9" w:rsidP="00B8338F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označení správního orgánu, kterému je žádost určena</w:t>
            </w:r>
            <w:r w:rsidR="00FE784E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,</w:t>
            </w: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</w:t>
            </w:r>
          </w:p>
          <w:p w14:paraId="7D243ED7" w14:textId="600C2F7D" w:rsidR="00D508C9" w:rsidRPr="00584A08" w:rsidRDefault="00D508C9" w:rsidP="00B8338F">
            <w:pPr>
              <w:numPr>
                <w:ilvl w:val="0"/>
                <w:numId w:val="15"/>
              </w:numPr>
              <w:spacing w:after="200" w:line="240" w:lineRule="auto"/>
              <w:ind w:left="480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podpis osoby, která žádost podává (zákonný zástupce, který dítě při podání žádosti zastupuje; pokud je dítě zastupováno jinou osobou než zákonným zástupcem, je nutné doložit oprávnění dítě zastupovat).</w:t>
            </w:r>
          </w:p>
        </w:tc>
      </w:tr>
      <w:tr w:rsidR="00D508C9" w:rsidRPr="009C56A9" w14:paraId="00891A2E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F13F3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lastRenderedPageBreak/>
              <w:t>Výše poplatku při iniciaci úkonu provedené elektronicky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D378F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Výše popsané úkony nejsou zpoplatněny.</w:t>
            </w:r>
          </w:p>
        </w:tc>
      </w:tr>
      <w:tr w:rsidR="00D508C9" w:rsidRPr="009C56A9" w14:paraId="1DF59726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E1727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Výše poplatku při iniciaci úkonu provedené jinak než elektronicky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AEEBC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Výše popsané úkony nejsou zpoplatněny.</w:t>
            </w:r>
          </w:p>
        </w:tc>
      </w:tr>
      <w:tr w:rsidR="00D508C9" w:rsidRPr="009C56A9" w14:paraId="57A0BC82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45DB9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Výše dávky nebo jiného plnění, pokud je předmětem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C8901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Předmětem úkonu není dávka nebo jiné plnění.</w:t>
            </w:r>
          </w:p>
        </w:tc>
      </w:tr>
      <w:tr w:rsidR="00D508C9" w:rsidRPr="009C56A9" w14:paraId="21A95E19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CBC90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Opravné prostředky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8FF01" w14:textId="44936617" w:rsidR="00E427A3" w:rsidRPr="00B8338F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Proti rozhodnutí ředitelky školy je možné podat odvolání v souladu s §</w:t>
            </w:r>
            <w:r w:rsidR="00CB2519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 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81 a násl. správního řádu. Odvolání se podává do 15 dnů ode dne oznámení rozhodnutí u ředitelky</w:t>
            </w:r>
            <w:r w:rsidR="00E427A3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  <w:p w14:paraId="028ACB64" w14:textId="4ADEF7B4" w:rsidR="00D508C9" w:rsidRPr="00B8338F" w:rsidRDefault="00E427A3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Výjimkou je odvolání uchazeče proti rozhodnutí ředitele školy </w:t>
            </w:r>
            <w:r w:rsidR="00BE38C3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br/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o výsledku přijímacího řízení lze podat ve lhůtě </w:t>
            </w:r>
            <w:r w:rsidRPr="00B8338F">
              <w:rPr>
                <w:rFonts w:ascii="Times New Roman" w:eastAsia="Times New Roman" w:hAnsi="Times New Roman" w:cs="Times New Roman"/>
                <w:b/>
                <w:color w:val="3E3E3E"/>
                <w:lang w:eastAsia="cs-CZ"/>
              </w:rPr>
              <w:t xml:space="preserve">3 pracovních dnů </w:t>
            </w:r>
            <w:r w:rsidR="00BE38C3" w:rsidRPr="00B8338F">
              <w:rPr>
                <w:rFonts w:ascii="Times New Roman" w:eastAsia="Times New Roman" w:hAnsi="Times New Roman" w:cs="Times New Roman"/>
                <w:b/>
                <w:color w:val="3E3E3E"/>
                <w:lang w:eastAsia="cs-CZ"/>
              </w:rPr>
              <w:br/>
            </w:r>
            <w:r w:rsidRPr="00B8338F">
              <w:rPr>
                <w:rFonts w:ascii="Times New Roman" w:eastAsia="Times New Roman" w:hAnsi="Times New Roman" w:cs="Times New Roman"/>
                <w:b/>
                <w:color w:val="3E3E3E"/>
                <w:lang w:eastAsia="cs-CZ"/>
              </w:rPr>
              <w:t>ode dne doručení rozhodnutí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.</w:t>
            </w:r>
          </w:p>
        </w:tc>
      </w:tr>
      <w:tr w:rsidR="00D508C9" w:rsidRPr="009C56A9" w14:paraId="7CCFF0C6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BA359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Časté dotazy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67BFF" w14:textId="77777777" w:rsidR="00D508C9" w:rsidRPr="00B8338F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Nejsou známy.</w:t>
            </w:r>
          </w:p>
        </w:tc>
      </w:tr>
      <w:tr w:rsidR="00D508C9" w:rsidRPr="009C56A9" w14:paraId="05D0B82B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4E7F8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Sankce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401AA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 řešených případech nejsou uplatňovány sankce.</w:t>
            </w:r>
          </w:p>
        </w:tc>
      </w:tr>
      <w:tr w:rsidR="00D508C9" w:rsidRPr="009C56A9" w14:paraId="046EDB12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60231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Působnost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EF0F6" w14:textId="3745FABC" w:rsidR="00D508C9" w:rsidRPr="00584A08" w:rsidRDefault="00AA7D86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Ř</w:t>
            </w:r>
            <w:r w:rsidR="00D508C9"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editelka školy vykonává výše popsané úkony v rámci druhu působení veřejné moci „ostatní veřejná správa“.</w:t>
            </w:r>
          </w:p>
        </w:tc>
      </w:tr>
      <w:tr w:rsidR="00D508C9" w:rsidRPr="009C56A9" w14:paraId="075D66CA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702E1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Oblast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63432" w14:textId="12B0CF86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Úkon je vykonáván v oblasti vzdělávání.</w:t>
            </w:r>
          </w:p>
        </w:tc>
      </w:tr>
      <w:tr w:rsidR="00D508C9" w:rsidRPr="009C56A9" w14:paraId="0A76E72F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D1A58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Klíčová slova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855F8" w14:textId="1FDE60CC" w:rsidR="00D508C9" w:rsidRPr="00B8338F" w:rsidRDefault="00FE784E" w:rsidP="00B8338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povolení individuálního vzdělávacího plánu;</w:t>
            </w:r>
            <w:r w:rsidR="009426F8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ukončení individuálního vzdělávání dítěte;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přestup žáka; přijetí ke vzdělávání ve střední škole, přestup, změna oboru vzdělání; přerušení vzdělávání a opakování ročníku;</w:t>
            </w:r>
            <w:r w:rsidR="00C63487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 </w:t>
            </w: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 xml:space="preserve">podmíněné vyloučení a vyloučení žáka ze </w:t>
            </w:r>
            <w:r w:rsidR="00B8338F"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školy</w:t>
            </w:r>
          </w:p>
        </w:tc>
      </w:tr>
      <w:tr w:rsidR="00D508C9" w:rsidRPr="009C56A9" w14:paraId="3548D25A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FB29F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Počátek platnosti popisu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4283F" w14:textId="77777777" w:rsidR="00D508C9" w:rsidRPr="00B8338F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1. 3. 2021</w:t>
            </w:r>
          </w:p>
        </w:tc>
      </w:tr>
      <w:tr w:rsidR="00D508C9" w:rsidRPr="009C56A9" w14:paraId="1C0B1839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A9BE4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Konec platnosti popisu úkonu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B4176" w14:textId="77777777" w:rsidR="00D508C9" w:rsidRPr="00B8338F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Není známo.</w:t>
            </w:r>
          </w:p>
        </w:tc>
      </w:tr>
      <w:tr w:rsidR="00D508C9" w:rsidRPr="009C56A9" w14:paraId="61A55BEB" w14:textId="77777777" w:rsidTr="79B8627A">
        <w:tc>
          <w:tcPr>
            <w:tcW w:w="3450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CF9B4" w14:textId="77777777" w:rsidR="00D508C9" w:rsidRPr="00584A08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584A08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Výsledek úkonu vedený v základním registru nebo v agendovém informačním systému</w:t>
            </w:r>
          </w:p>
        </w:tc>
        <w:tc>
          <w:tcPr>
            <w:tcW w:w="6375" w:type="dxa"/>
            <w:tcBorders>
              <w:top w:val="outset" w:sz="6" w:space="0" w:color="B0A894"/>
              <w:left w:val="outset" w:sz="6" w:space="0" w:color="B0A894"/>
              <w:bottom w:val="outset" w:sz="6" w:space="0" w:color="B0A894"/>
              <w:right w:val="outset" w:sz="6" w:space="0" w:color="B0A894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454AB" w14:textId="77777777" w:rsidR="00D508C9" w:rsidRPr="00B8338F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Agendový informační systém</w:t>
            </w:r>
          </w:p>
          <w:p w14:paraId="5660FBB6" w14:textId="77777777" w:rsidR="00D508C9" w:rsidRPr="00B8338F" w:rsidRDefault="00D508C9" w:rsidP="00B8338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3E3E3E"/>
                <w:lang w:eastAsia="cs-CZ"/>
              </w:rPr>
            </w:pPr>
            <w:r w:rsidRPr="00B8338F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Kód agendy A3082 Školský zákon </w:t>
            </w:r>
          </w:p>
        </w:tc>
      </w:tr>
    </w:tbl>
    <w:p w14:paraId="3EF0FAE3" w14:textId="5D68F0C7" w:rsidR="00083055" w:rsidRDefault="00083055" w:rsidP="00B8338F">
      <w:pPr>
        <w:spacing w:after="200"/>
        <w:rPr>
          <w:rFonts w:ascii="Times New Roman" w:eastAsia="Times New Roman" w:hAnsi="Times New Roman" w:cs="Times New Roman"/>
        </w:rPr>
      </w:pPr>
    </w:p>
    <w:p w14:paraId="1DE9F34A" w14:textId="00D55BB8" w:rsidR="00B8338F" w:rsidRDefault="00B8338F" w:rsidP="00B8338F">
      <w:pPr>
        <w:spacing w:after="200"/>
        <w:rPr>
          <w:rFonts w:ascii="Times New Roman" w:eastAsia="Times New Roman" w:hAnsi="Times New Roman" w:cs="Times New Roman"/>
        </w:rPr>
      </w:pPr>
    </w:p>
    <w:p w14:paraId="20D76C6C" w14:textId="77777777" w:rsidR="00B8338F" w:rsidRDefault="00B8338F" w:rsidP="00B8338F">
      <w:pPr>
        <w:spacing w:after="2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PhDr. Jaroslava Najnarová, v.r.</w:t>
      </w:r>
    </w:p>
    <w:p w14:paraId="142C4823" w14:textId="3DD49EA8" w:rsidR="00B8338F" w:rsidRPr="00584A08" w:rsidRDefault="00B8338F" w:rsidP="00B8338F">
      <w:pPr>
        <w:spacing w:after="2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ředitelka školy</w:t>
      </w:r>
    </w:p>
    <w:sectPr w:rsidR="00B8338F" w:rsidRPr="00584A08" w:rsidSect="007B4E30">
      <w:headerReference w:type="default" r:id="rId54"/>
      <w:footerReference w:type="default" r:id="rId5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F6BB" w14:textId="77777777" w:rsidR="00D873D5" w:rsidRDefault="00D873D5" w:rsidP="005144F7">
      <w:pPr>
        <w:spacing w:after="0" w:line="240" w:lineRule="auto"/>
      </w:pPr>
      <w:r>
        <w:separator/>
      </w:r>
    </w:p>
  </w:endnote>
  <w:endnote w:type="continuationSeparator" w:id="0">
    <w:p w14:paraId="3C6D73CB" w14:textId="77777777" w:rsidR="00D873D5" w:rsidRDefault="00D873D5" w:rsidP="005144F7">
      <w:pPr>
        <w:spacing w:after="0" w:line="240" w:lineRule="auto"/>
      </w:pPr>
      <w:r>
        <w:continuationSeparator/>
      </w:r>
    </w:p>
  </w:endnote>
  <w:endnote w:type="continuationNotice" w:id="1">
    <w:p w14:paraId="729F2BC8" w14:textId="77777777" w:rsidR="00D873D5" w:rsidRDefault="00D87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701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sdt>
        <w:sdtPr>
          <w:rPr>
            <w:rFonts w:ascii="Times New Roman" w:hAnsi="Times New Roman" w:cs="Times New Roman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731238" w14:textId="515ED570" w:rsidR="00976F94" w:rsidRPr="00584A08" w:rsidRDefault="00976F94" w:rsidP="00584A08">
            <w:pPr>
              <w:pStyle w:val="Zpat"/>
              <w:jc w:val="right"/>
              <w:rPr>
                <w:rFonts w:ascii="Times New Roman" w:hAnsi="Times New Roman" w:cs="Times New Roman"/>
                <w:sz w:val="18"/>
              </w:rPr>
            </w:pP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584A08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33043B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9</w: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584A08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584A08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33043B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9</w:t>
            </w:r>
            <w:r w:rsidRPr="00584A0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C82A" w14:textId="77777777" w:rsidR="00D873D5" w:rsidRDefault="00D873D5" w:rsidP="005144F7">
      <w:pPr>
        <w:spacing w:after="0" w:line="240" w:lineRule="auto"/>
      </w:pPr>
      <w:r>
        <w:separator/>
      </w:r>
    </w:p>
  </w:footnote>
  <w:footnote w:type="continuationSeparator" w:id="0">
    <w:p w14:paraId="28FE3989" w14:textId="77777777" w:rsidR="00D873D5" w:rsidRDefault="00D873D5" w:rsidP="005144F7">
      <w:pPr>
        <w:spacing w:after="0" w:line="240" w:lineRule="auto"/>
      </w:pPr>
      <w:r>
        <w:continuationSeparator/>
      </w:r>
    </w:p>
  </w:footnote>
  <w:footnote w:type="continuationNotice" w:id="1">
    <w:p w14:paraId="4F40A887" w14:textId="77777777" w:rsidR="00D873D5" w:rsidRDefault="00D873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B10A" w14:textId="6978536D" w:rsidR="00976F94" w:rsidRDefault="00976F94">
    <w:pPr>
      <w:pStyle w:val="Zhlav"/>
    </w:pPr>
  </w:p>
  <w:p w14:paraId="1E1170F7" w14:textId="77777777" w:rsidR="00976F94" w:rsidRDefault="00976F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4EC"/>
    <w:multiLevelType w:val="multilevel"/>
    <w:tmpl w:val="0D8AC9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910C3"/>
    <w:multiLevelType w:val="multilevel"/>
    <w:tmpl w:val="868C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6289D"/>
    <w:multiLevelType w:val="multilevel"/>
    <w:tmpl w:val="8908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D5BAC"/>
    <w:multiLevelType w:val="multilevel"/>
    <w:tmpl w:val="562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0566F"/>
    <w:multiLevelType w:val="multilevel"/>
    <w:tmpl w:val="7742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C7894"/>
    <w:multiLevelType w:val="hybridMultilevel"/>
    <w:tmpl w:val="3F421E84"/>
    <w:lvl w:ilvl="0" w:tplc="FF60C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A4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A0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AA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7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08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4A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C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4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773C0"/>
    <w:multiLevelType w:val="multilevel"/>
    <w:tmpl w:val="9BEA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1457C"/>
    <w:multiLevelType w:val="multilevel"/>
    <w:tmpl w:val="F1CA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C0D2C"/>
    <w:multiLevelType w:val="multilevel"/>
    <w:tmpl w:val="0C1E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46007"/>
    <w:multiLevelType w:val="multilevel"/>
    <w:tmpl w:val="774E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D1E5D"/>
    <w:multiLevelType w:val="multilevel"/>
    <w:tmpl w:val="013C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D5C08"/>
    <w:multiLevelType w:val="multilevel"/>
    <w:tmpl w:val="F3FA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9C3C21"/>
    <w:multiLevelType w:val="hybridMultilevel"/>
    <w:tmpl w:val="EFE26ADE"/>
    <w:lvl w:ilvl="0" w:tplc="4D74D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C4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0A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0E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24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23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29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4F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06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2508"/>
    <w:multiLevelType w:val="multilevel"/>
    <w:tmpl w:val="DE1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394083"/>
    <w:multiLevelType w:val="hybridMultilevel"/>
    <w:tmpl w:val="20B66CC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44B3941"/>
    <w:multiLevelType w:val="multilevel"/>
    <w:tmpl w:val="81D8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C9"/>
    <w:rsid w:val="00001A82"/>
    <w:rsid w:val="00006DC3"/>
    <w:rsid w:val="000072E2"/>
    <w:rsid w:val="000100C4"/>
    <w:rsid w:val="00010E53"/>
    <w:rsid w:val="000112F3"/>
    <w:rsid w:val="00012F72"/>
    <w:rsid w:val="00023E03"/>
    <w:rsid w:val="00063BA2"/>
    <w:rsid w:val="00066CF9"/>
    <w:rsid w:val="00077624"/>
    <w:rsid w:val="00083055"/>
    <w:rsid w:val="00097B1A"/>
    <w:rsid w:val="000B5AEE"/>
    <w:rsid w:val="000C4E15"/>
    <w:rsid w:val="000C5E5A"/>
    <w:rsid w:val="000C70EF"/>
    <w:rsid w:val="000D4EDE"/>
    <w:rsid w:val="000F32EF"/>
    <w:rsid w:val="00103335"/>
    <w:rsid w:val="00113CA1"/>
    <w:rsid w:val="00131177"/>
    <w:rsid w:val="00142FED"/>
    <w:rsid w:val="0016302F"/>
    <w:rsid w:val="00163834"/>
    <w:rsid w:val="001676BB"/>
    <w:rsid w:val="00173D4D"/>
    <w:rsid w:val="001852DA"/>
    <w:rsid w:val="00195322"/>
    <w:rsid w:val="001A1B18"/>
    <w:rsid w:val="001B3489"/>
    <w:rsid w:val="001C0FBF"/>
    <w:rsid w:val="00203DA1"/>
    <w:rsid w:val="00220EC1"/>
    <w:rsid w:val="00233C7B"/>
    <w:rsid w:val="0023418A"/>
    <w:rsid w:val="00245E6F"/>
    <w:rsid w:val="002528E7"/>
    <w:rsid w:val="00272BC4"/>
    <w:rsid w:val="00280743"/>
    <w:rsid w:val="00281C8C"/>
    <w:rsid w:val="00284A78"/>
    <w:rsid w:val="002912A1"/>
    <w:rsid w:val="002920CB"/>
    <w:rsid w:val="00297A2E"/>
    <w:rsid w:val="002A639B"/>
    <w:rsid w:val="002A695C"/>
    <w:rsid w:val="002A7B2D"/>
    <w:rsid w:val="002B243D"/>
    <w:rsid w:val="002B58DB"/>
    <w:rsid w:val="002E5F5C"/>
    <w:rsid w:val="002F6B8A"/>
    <w:rsid w:val="0032403C"/>
    <w:rsid w:val="0033043B"/>
    <w:rsid w:val="00334E1C"/>
    <w:rsid w:val="00337A35"/>
    <w:rsid w:val="0036180D"/>
    <w:rsid w:val="003635A1"/>
    <w:rsid w:val="003653A3"/>
    <w:rsid w:val="00372213"/>
    <w:rsid w:val="0037229B"/>
    <w:rsid w:val="00385458"/>
    <w:rsid w:val="00387453"/>
    <w:rsid w:val="00391B52"/>
    <w:rsid w:val="003B3378"/>
    <w:rsid w:val="003C1501"/>
    <w:rsid w:val="003C4777"/>
    <w:rsid w:val="003E0397"/>
    <w:rsid w:val="003F5B62"/>
    <w:rsid w:val="00400440"/>
    <w:rsid w:val="0040159B"/>
    <w:rsid w:val="00421CB6"/>
    <w:rsid w:val="0042232F"/>
    <w:rsid w:val="00427D39"/>
    <w:rsid w:val="004746E9"/>
    <w:rsid w:val="004752DF"/>
    <w:rsid w:val="00477A8B"/>
    <w:rsid w:val="0048735D"/>
    <w:rsid w:val="004A1765"/>
    <w:rsid w:val="004A2DF4"/>
    <w:rsid w:val="004A771F"/>
    <w:rsid w:val="004B60A7"/>
    <w:rsid w:val="004D02E1"/>
    <w:rsid w:val="004E7B88"/>
    <w:rsid w:val="004F0904"/>
    <w:rsid w:val="004F495A"/>
    <w:rsid w:val="0051106F"/>
    <w:rsid w:val="00511EF5"/>
    <w:rsid w:val="005144F7"/>
    <w:rsid w:val="00521405"/>
    <w:rsid w:val="0052462A"/>
    <w:rsid w:val="00524B2E"/>
    <w:rsid w:val="005306DA"/>
    <w:rsid w:val="00544AC0"/>
    <w:rsid w:val="00564563"/>
    <w:rsid w:val="00566909"/>
    <w:rsid w:val="005751BC"/>
    <w:rsid w:val="00584935"/>
    <w:rsid w:val="00584A08"/>
    <w:rsid w:val="005A1EB5"/>
    <w:rsid w:val="005A2ED6"/>
    <w:rsid w:val="005B2E5C"/>
    <w:rsid w:val="005B4F39"/>
    <w:rsid w:val="005C6D01"/>
    <w:rsid w:val="0061544A"/>
    <w:rsid w:val="0062469E"/>
    <w:rsid w:val="00624C2E"/>
    <w:rsid w:val="00640E7E"/>
    <w:rsid w:val="00642F14"/>
    <w:rsid w:val="0064367C"/>
    <w:rsid w:val="006511A0"/>
    <w:rsid w:val="00653451"/>
    <w:rsid w:val="00654126"/>
    <w:rsid w:val="006612E4"/>
    <w:rsid w:val="006639B8"/>
    <w:rsid w:val="006644E2"/>
    <w:rsid w:val="00681776"/>
    <w:rsid w:val="0068701D"/>
    <w:rsid w:val="00694A8C"/>
    <w:rsid w:val="006B6130"/>
    <w:rsid w:val="006B7315"/>
    <w:rsid w:val="006D38B1"/>
    <w:rsid w:val="006D7215"/>
    <w:rsid w:val="006F7432"/>
    <w:rsid w:val="00706396"/>
    <w:rsid w:val="00711501"/>
    <w:rsid w:val="00714BD6"/>
    <w:rsid w:val="007156E1"/>
    <w:rsid w:val="00734D89"/>
    <w:rsid w:val="00736518"/>
    <w:rsid w:val="00743827"/>
    <w:rsid w:val="00744A2A"/>
    <w:rsid w:val="00766D36"/>
    <w:rsid w:val="0077565F"/>
    <w:rsid w:val="007871B9"/>
    <w:rsid w:val="00791A17"/>
    <w:rsid w:val="00791B6C"/>
    <w:rsid w:val="007B21AA"/>
    <w:rsid w:val="007B4E30"/>
    <w:rsid w:val="007B74A3"/>
    <w:rsid w:val="007C02B6"/>
    <w:rsid w:val="007D4E04"/>
    <w:rsid w:val="007E5BEA"/>
    <w:rsid w:val="008072F1"/>
    <w:rsid w:val="00811D55"/>
    <w:rsid w:val="00820680"/>
    <w:rsid w:val="008237AD"/>
    <w:rsid w:val="008426A7"/>
    <w:rsid w:val="008551BB"/>
    <w:rsid w:val="00860278"/>
    <w:rsid w:val="008607BD"/>
    <w:rsid w:val="0086392B"/>
    <w:rsid w:val="00876BEB"/>
    <w:rsid w:val="008910C7"/>
    <w:rsid w:val="008956FA"/>
    <w:rsid w:val="00897D29"/>
    <w:rsid w:val="008B00F5"/>
    <w:rsid w:val="008B0B84"/>
    <w:rsid w:val="008C5225"/>
    <w:rsid w:val="008C7BD3"/>
    <w:rsid w:val="008C7C4B"/>
    <w:rsid w:val="008D34AF"/>
    <w:rsid w:val="008D72AA"/>
    <w:rsid w:val="008E552D"/>
    <w:rsid w:val="009025DB"/>
    <w:rsid w:val="00906CCC"/>
    <w:rsid w:val="00914B8B"/>
    <w:rsid w:val="00924C60"/>
    <w:rsid w:val="009426F8"/>
    <w:rsid w:val="00945341"/>
    <w:rsid w:val="00945342"/>
    <w:rsid w:val="009472FD"/>
    <w:rsid w:val="00955FEC"/>
    <w:rsid w:val="00976F94"/>
    <w:rsid w:val="00980CA5"/>
    <w:rsid w:val="009920AB"/>
    <w:rsid w:val="009A3964"/>
    <w:rsid w:val="009B02DA"/>
    <w:rsid w:val="009B2FF3"/>
    <w:rsid w:val="009C0CBA"/>
    <w:rsid w:val="009C56A9"/>
    <w:rsid w:val="009D0ABE"/>
    <w:rsid w:val="009D6904"/>
    <w:rsid w:val="009E40A6"/>
    <w:rsid w:val="009E5137"/>
    <w:rsid w:val="009F3093"/>
    <w:rsid w:val="00A070C5"/>
    <w:rsid w:val="00A23116"/>
    <w:rsid w:val="00A31BFF"/>
    <w:rsid w:val="00A415E3"/>
    <w:rsid w:val="00A44B47"/>
    <w:rsid w:val="00A55034"/>
    <w:rsid w:val="00A61BED"/>
    <w:rsid w:val="00A622BD"/>
    <w:rsid w:val="00A6485E"/>
    <w:rsid w:val="00A7153E"/>
    <w:rsid w:val="00A73EE3"/>
    <w:rsid w:val="00A77BC5"/>
    <w:rsid w:val="00A808B8"/>
    <w:rsid w:val="00AA2477"/>
    <w:rsid w:val="00AA7D86"/>
    <w:rsid w:val="00AB756C"/>
    <w:rsid w:val="00AC664C"/>
    <w:rsid w:val="00AE111E"/>
    <w:rsid w:val="00AE2291"/>
    <w:rsid w:val="00B0020F"/>
    <w:rsid w:val="00B0402F"/>
    <w:rsid w:val="00B04223"/>
    <w:rsid w:val="00B05253"/>
    <w:rsid w:val="00B2582E"/>
    <w:rsid w:val="00B46135"/>
    <w:rsid w:val="00B5085E"/>
    <w:rsid w:val="00B56A44"/>
    <w:rsid w:val="00B610C9"/>
    <w:rsid w:val="00B65E2F"/>
    <w:rsid w:val="00B8338F"/>
    <w:rsid w:val="00B84F32"/>
    <w:rsid w:val="00B944A4"/>
    <w:rsid w:val="00B966C3"/>
    <w:rsid w:val="00B971A4"/>
    <w:rsid w:val="00BA3C64"/>
    <w:rsid w:val="00BA7E44"/>
    <w:rsid w:val="00BC3C54"/>
    <w:rsid w:val="00BD7298"/>
    <w:rsid w:val="00BE38C3"/>
    <w:rsid w:val="00BE7026"/>
    <w:rsid w:val="00BF2D00"/>
    <w:rsid w:val="00C0076C"/>
    <w:rsid w:val="00C03BD2"/>
    <w:rsid w:val="00C1080F"/>
    <w:rsid w:val="00C12A07"/>
    <w:rsid w:val="00C361A3"/>
    <w:rsid w:val="00C36680"/>
    <w:rsid w:val="00C4730C"/>
    <w:rsid w:val="00C574AB"/>
    <w:rsid w:val="00C63487"/>
    <w:rsid w:val="00C64738"/>
    <w:rsid w:val="00C73075"/>
    <w:rsid w:val="00C82232"/>
    <w:rsid w:val="00C83095"/>
    <w:rsid w:val="00C952C7"/>
    <w:rsid w:val="00CA6CDA"/>
    <w:rsid w:val="00CB2519"/>
    <w:rsid w:val="00CB2DE3"/>
    <w:rsid w:val="00CB3B88"/>
    <w:rsid w:val="00CC27AA"/>
    <w:rsid w:val="00CC3A32"/>
    <w:rsid w:val="00CC4E01"/>
    <w:rsid w:val="00CD3B13"/>
    <w:rsid w:val="00CE36BA"/>
    <w:rsid w:val="00CF0D58"/>
    <w:rsid w:val="00CF4B82"/>
    <w:rsid w:val="00D051B6"/>
    <w:rsid w:val="00D11593"/>
    <w:rsid w:val="00D30B91"/>
    <w:rsid w:val="00D508C9"/>
    <w:rsid w:val="00D50C34"/>
    <w:rsid w:val="00D740D3"/>
    <w:rsid w:val="00D76255"/>
    <w:rsid w:val="00D840D4"/>
    <w:rsid w:val="00D873D5"/>
    <w:rsid w:val="00DA5A02"/>
    <w:rsid w:val="00DB4975"/>
    <w:rsid w:val="00DD488A"/>
    <w:rsid w:val="00DE457F"/>
    <w:rsid w:val="00DE62E1"/>
    <w:rsid w:val="00E32FB9"/>
    <w:rsid w:val="00E41C4D"/>
    <w:rsid w:val="00E427A3"/>
    <w:rsid w:val="00E60C9B"/>
    <w:rsid w:val="00E62A04"/>
    <w:rsid w:val="00E86E97"/>
    <w:rsid w:val="00EC726A"/>
    <w:rsid w:val="00ED6517"/>
    <w:rsid w:val="00EE7F00"/>
    <w:rsid w:val="00EF52C1"/>
    <w:rsid w:val="00EF7C74"/>
    <w:rsid w:val="00F076AF"/>
    <w:rsid w:val="00F143CC"/>
    <w:rsid w:val="00F40A2C"/>
    <w:rsid w:val="00F44351"/>
    <w:rsid w:val="00F64017"/>
    <w:rsid w:val="00F65EE2"/>
    <w:rsid w:val="00F87F3F"/>
    <w:rsid w:val="00FA1857"/>
    <w:rsid w:val="00FB0D82"/>
    <w:rsid w:val="00FB6617"/>
    <w:rsid w:val="00FC3194"/>
    <w:rsid w:val="00FD1A0C"/>
    <w:rsid w:val="00FD1DEC"/>
    <w:rsid w:val="00FE28D4"/>
    <w:rsid w:val="00FE638F"/>
    <w:rsid w:val="00FE784E"/>
    <w:rsid w:val="00FF1C99"/>
    <w:rsid w:val="00FF3A87"/>
    <w:rsid w:val="00FF463D"/>
    <w:rsid w:val="031DFDA9"/>
    <w:rsid w:val="0635E12E"/>
    <w:rsid w:val="06A0A8B9"/>
    <w:rsid w:val="09B1D6CF"/>
    <w:rsid w:val="1664B85F"/>
    <w:rsid w:val="17E50ECA"/>
    <w:rsid w:val="18646F99"/>
    <w:rsid w:val="234D3B17"/>
    <w:rsid w:val="23D35FB7"/>
    <w:rsid w:val="2AFC80F8"/>
    <w:rsid w:val="2C0F062C"/>
    <w:rsid w:val="33817137"/>
    <w:rsid w:val="34783FA5"/>
    <w:rsid w:val="3F5DD887"/>
    <w:rsid w:val="425D68FA"/>
    <w:rsid w:val="4505657D"/>
    <w:rsid w:val="479B9814"/>
    <w:rsid w:val="4B843DBF"/>
    <w:rsid w:val="4C282B20"/>
    <w:rsid w:val="592C7757"/>
    <w:rsid w:val="5B4E6C58"/>
    <w:rsid w:val="60A8A42B"/>
    <w:rsid w:val="65E08C93"/>
    <w:rsid w:val="69C0F091"/>
    <w:rsid w:val="74A196D1"/>
    <w:rsid w:val="79B8627A"/>
    <w:rsid w:val="7D9DA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FA8D"/>
  <w15:chartTrackingRefBased/>
  <w15:docId w15:val="{CF78A4DA-292B-4312-96E8-F4E669C0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08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508C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508C9"/>
    <w:rPr>
      <w:i/>
      <w:iCs/>
    </w:rPr>
  </w:style>
  <w:style w:type="paragraph" w:styleId="Revize">
    <w:name w:val="Revision"/>
    <w:hidden/>
    <w:uiPriority w:val="99"/>
    <w:semiHidden/>
    <w:rsid w:val="0086392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13C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C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C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C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C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A1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14B8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10E5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076AF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57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14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F7"/>
  </w:style>
  <w:style w:type="paragraph" w:styleId="Zpat">
    <w:name w:val="footer"/>
    <w:basedOn w:val="Normln"/>
    <w:link w:val="ZpatChar"/>
    <w:uiPriority w:val="99"/>
    <w:unhideWhenUsed/>
    <w:rsid w:val="00514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F7"/>
  </w:style>
  <w:style w:type="character" w:styleId="Nevyeenzmnka">
    <w:name w:val="Unresolved Mention"/>
    <w:basedOn w:val="Standardnpsmoodstavce"/>
    <w:uiPriority w:val="99"/>
    <w:semiHidden/>
    <w:unhideWhenUsed/>
    <w:rsid w:val="00281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ymlit.cz" TargetMode="External"/><Relationship Id="rId18" Type="http://schemas.openxmlformats.org/officeDocument/2006/relationships/hyperlink" Target="https://www.gymlit.cz/dokumenty/" TargetMode="External"/><Relationship Id="rId26" Type="http://schemas.openxmlformats.org/officeDocument/2006/relationships/hyperlink" Target="https://www.msmt.cz/dokumenty-3/skolsky-zakon" TargetMode="External"/><Relationship Id="rId39" Type="http://schemas.openxmlformats.org/officeDocument/2006/relationships/hyperlink" Target="https://www.zakonyprolidi.cz/cs/2005-13" TargetMode="External"/><Relationship Id="rId21" Type="http://schemas.openxmlformats.org/officeDocument/2006/relationships/hyperlink" Target="https://www.gymlit.cz/dokumenty/" TargetMode="External"/><Relationship Id="rId34" Type="http://schemas.openxmlformats.org/officeDocument/2006/relationships/hyperlink" Target="https://www.zakonyprolidi.cz/cs/1999-359" TargetMode="External"/><Relationship Id="rId42" Type="http://schemas.openxmlformats.org/officeDocument/2006/relationships/hyperlink" Target="https://www.zakonyprolidi.cz/cs/2005-47" TargetMode="External"/><Relationship Id="rId47" Type="http://schemas.openxmlformats.org/officeDocument/2006/relationships/hyperlink" Target="https://www.zakonyprolidi.cz/cs/2005-364?text=364%2F2005" TargetMode="External"/><Relationship Id="rId50" Type="http://schemas.openxmlformats.org/officeDocument/2006/relationships/hyperlink" Target="http://www.gymlit.cz" TargetMode="External"/><Relationship Id="rId55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kucerova@gymlit.cz" TargetMode="External"/><Relationship Id="rId17" Type="http://schemas.openxmlformats.org/officeDocument/2006/relationships/hyperlink" Target="https://www.gymlit.cz/dokumenty/" TargetMode="External"/><Relationship Id="rId25" Type="http://schemas.openxmlformats.org/officeDocument/2006/relationships/hyperlink" Target="https://www.zakonyprolidi.cz/cs/1993-1?text=%C3%BAstava" TargetMode="External"/><Relationship Id="rId33" Type="http://schemas.openxmlformats.org/officeDocument/2006/relationships/hyperlink" Target="https://www.zakonyprolidi.cz/cs/2000-218" TargetMode="External"/><Relationship Id="rId38" Type="http://schemas.openxmlformats.org/officeDocument/2006/relationships/hyperlink" Target="https://www.zakonyprolidi.cz/cs/2005-12" TargetMode="External"/><Relationship Id="rId46" Type="http://schemas.openxmlformats.org/officeDocument/2006/relationships/hyperlink" Target="https://www.zakonyprolidi.cz/cs/2016-35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ymlit.cz/dokumenty/" TargetMode="External"/><Relationship Id="rId20" Type="http://schemas.openxmlformats.org/officeDocument/2006/relationships/hyperlink" Target="http://suplovani.gymlit.cz/rozvrhtr.htm" TargetMode="External"/><Relationship Id="rId29" Type="http://schemas.openxmlformats.org/officeDocument/2006/relationships/hyperlink" Target="https://www.zakonyprolidi.cz/cs/1999-106" TargetMode="External"/><Relationship Id="rId41" Type="http://schemas.openxmlformats.org/officeDocument/2006/relationships/hyperlink" Target="https://www.zakonyprolidi.cz/cs/2016-27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ymlit.cz" TargetMode="External"/><Relationship Id="rId24" Type="http://schemas.openxmlformats.org/officeDocument/2006/relationships/hyperlink" Target="https://www.zakonyprolidi.cz/cs/1993-2" TargetMode="External"/><Relationship Id="rId32" Type="http://schemas.openxmlformats.org/officeDocument/2006/relationships/hyperlink" Target="https://www.zakonyprolidi.cz/cs/2009-198" TargetMode="External"/><Relationship Id="rId37" Type="http://schemas.openxmlformats.org/officeDocument/2006/relationships/hyperlink" Target="https://www.zakonyprolidi.cz/cs/2015-3?text=3%2F2015" TargetMode="External"/><Relationship Id="rId40" Type="http://schemas.openxmlformats.org/officeDocument/2006/relationships/hyperlink" Target="https://www.zakonyprolidi.cz/cs/2005-16" TargetMode="External"/><Relationship Id="rId45" Type="http://schemas.openxmlformats.org/officeDocument/2006/relationships/hyperlink" Target="https://www.zakonyprolidi.cz/cs/2009-177" TargetMode="External"/><Relationship Id="rId53" Type="http://schemas.openxmlformats.org/officeDocument/2006/relationships/hyperlink" Target="file:///\\gymlit.cz\profiles\najnarova\Downloads\www.gymlit.cz\prijimaci-rizeni\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ymlit.cz/dokumenty/" TargetMode="External"/><Relationship Id="rId23" Type="http://schemas.openxmlformats.org/officeDocument/2006/relationships/hyperlink" Target="https://www.zakonyprolidi.cz/cs/1991-104" TargetMode="External"/><Relationship Id="rId28" Type="http://schemas.openxmlformats.org/officeDocument/2006/relationships/hyperlink" Target="https://www.zakonyprolidi.cz/cs/2012-89" TargetMode="External"/><Relationship Id="rId36" Type="http://schemas.openxmlformats.org/officeDocument/2006/relationships/hyperlink" Target="https://www.msmt.cz/dokumenty/metodicky-pokyn-k-zajisteni-bezpecnosti-a-ochrany-zdravi-deti-zaku-a-studentu-ve-skolach-a-skolskych-zarizenich-zrizovanych-ministerstvem-skolstvi-mladeze-a-telovychovy" TargetMode="External"/><Relationship Id="rId49" Type="http://schemas.openxmlformats.org/officeDocument/2006/relationships/hyperlink" Target="https://www.zakonyprolidi.cz/cs/2001-43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gymlit.cz" TargetMode="External"/><Relationship Id="rId19" Type="http://schemas.openxmlformats.org/officeDocument/2006/relationships/hyperlink" Target="https://www.gymlit.cz/dokumenty/" TargetMode="External"/><Relationship Id="rId31" Type="http://schemas.openxmlformats.org/officeDocument/2006/relationships/hyperlink" Target="https://www.zakonyprolidi.cz/cs/2006-179?citace=1" TargetMode="External"/><Relationship Id="rId44" Type="http://schemas.openxmlformats.org/officeDocument/2006/relationships/hyperlink" Target="https://www.zakonyprolidi.cz/cs/2005-64" TargetMode="External"/><Relationship Id="rId52" Type="http://schemas.openxmlformats.org/officeDocument/2006/relationships/hyperlink" Target="https://portal.gov.cz/sluzby-verejne-spravy/vzdelavani-veda-a-vyzkum-KAT-4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kola@gymlit.cz" TargetMode="External"/><Relationship Id="rId22" Type="http://schemas.openxmlformats.org/officeDocument/2006/relationships/hyperlink" Target="https://www.gymlit.cz/informace-zverejnovane-dle-%c2%a75-zak-106-1999-sb/" TargetMode="External"/><Relationship Id="rId27" Type="http://schemas.openxmlformats.org/officeDocument/2006/relationships/hyperlink" Target="https://www.zakonyprolidi.cz/cs/2004-500" TargetMode="External"/><Relationship Id="rId30" Type="http://schemas.openxmlformats.org/officeDocument/2006/relationships/hyperlink" Target="https://www.zakonyprolidi.cz/cs/2000-131" TargetMode="External"/><Relationship Id="rId35" Type="http://schemas.openxmlformats.org/officeDocument/2006/relationships/hyperlink" Target="https://www.zakonyprolidi.cz/cs/2004-563" TargetMode="External"/><Relationship Id="rId43" Type="http://schemas.openxmlformats.org/officeDocument/2006/relationships/hyperlink" Target="https://www.zakonyprolidi.cz/cs/2005-48" TargetMode="External"/><Relationship Id="rId48" Type="http://schemas.openxmlformats.org/officeDocument/2006/relationships/hyperlink" Target="https://www.zakonyprolidi.cz/cs/2005-410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gymlit.cz/dokumenty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EB80B939DEF4FAB289355EE822AEA" ma:contentTypeVersion="13" ma:contentTypeDescription="Create a new document." ma:contentTypeScope="" ma:versionID="48f4352078cac66c485684c3c3a63512">
  <xsd:schema xmlns:xsd="http://www.w3.org/2001/XMLSchema" xmlns:xs="http://www.w3.org/2001/XMLSchema" xmlns:p="http://schemas.microsoft.com/office/2006/metadata/properties" xmlns:ns3="8a075fb3-5835-48ae-8fd8-7ece5e6f0750" xmlns:ns4="876b371c-9aa0-4980-9308-f79e00e2d15c" targetNamespace="http://schemas.microsoft.com/office/2006/metadata/properties" ma:root="true" ma:fieldsID="4d960a256473f4f91d4eb3a0158f03c3" ns3:_="" ns4:_="">
    <xsd:import namespace="8a075fb3-5835-48ae-8fd8-7ece5e6f0750"/>
    <xsd:import namespace="876b371c-9aa0-4980-9308-f79e00e2d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5fb3-5835-48ae-8fd8-7ece5e6f0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b371c-9aa0-4980-9308-f79e00e2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2030D-25D9-400B-9294-4E38D9222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96E7E8-A7AE-480C-A6C4-BAD914640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21347-481F-4D36-B25E-01E98FB4D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5fb3-5835-48ae-8fd8-7ece5e6f0750"/>
    <ds:schemaRef ds:uri="876b371c-9aa0-4980-9308-f79e00e2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3038</Words>
  <Characters>17926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Feber</dc:creator>
  <cp:keywords/>
  <dc:description/>
  <cp:lastModifiedBy>Jaroslava Najnarová</cp:lastModifiedBy>
  <cp:revision>2</cp:revision>
  <cp:lastPrinted>2021-05-23T22:29:00Z</cp:lastPrinted>
  <dcterms:created xsi:type="dcterms:W3CDTF">2024-12-16T07:47:00Z</dcterms:created>
  <dcterms:modified xsi:type="dcterms:W3CDTF">2024-12-16T07:47:00Z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0x0101005E2EB80B939DEF4FAB289355EE822AEA</vt:lpwstr>
  </property>
</Properties>
</file>